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32"/>
          <w:shd w:fill="FFFFFF" w:val="clear"/>
        </w:rPr>
      </w:pPr>
    </w:p>
    <w:p>
      <w:pPr>
        <w:spacing w:before="0" w:after="200" w:line="276"/>
        <w:ind w:right="0" w:left="0" w:firstLine="0"/>
        <w:jc w:val="center"/>
        <w:rPr>
          <w:rFonts w:ascii="Calibri" w:hAnsi="Calibri" w:cs="Calibri" w:eastAsia="Calibri"/>
          <w:color w:val="auto"/>
          <w:spacing w:val="0"/>
          <w:position w:val="0"/>
          <w:sz w:val="32"/>
          <w:shd w:fill="auto" w:val="clear"/>
        </w:rPr>
      </w:pPr>
      <w:r>
        <w:object w:dxaOrig="1565" w:dyaOrig="1584">
          <v:rect xmlns:o="urn:schemas-microsoft-com:office:office" xmlns:v="urn:schemas-microsoft-com:vml" id="rectole0000000000" style="width:78.250000pt;height:79.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ΠΑΝΕΠΙΣΤΗΜΙΟ ΑΙΓΑΙΟΥ</w:t>
      </w: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ΠΑΙΔΑΓΩΓΙΚΟ ΤΜΗΜΑ ΔΗΜΟΤΙΚΗΣ ΕΚΠΑΙΔΕΥΣΗΣ</w:t>
      </w: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u w:val="single"/>
          <w:shd w:fill="auto" w:val="clear"/>
        </w:rPr>
        <w:t xml:space="preserve">ΜΑΘΗΜΑ:</w:t>
      </w:r>
      <w:r>
        <w:rPr>
          <w:rFonts w:ascii="Calibri" w:hAnsi="Calibri" w:cs="Calibri" w:eastAsia="Calibri"/>
          <w:color w:val="auto"/>
          <w:spacing w:val="0"/>
          <w:position w:val="0"/>
          <w:sz w:val="32"/>
          <w:shd w:fill="auto" w:val="clear"/>
        </w:rPr>
        <w:t xml:space="preserve"> Η ΔΙΑΧΥΣΗ ΤΟΥ ΑΙΣΩΠΕΙΟΥ ΜΥΘΟΥ ΣΤΗΝ ΕΥΡΩΠΗ</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u w:val="single"/>
          <w:shd w:fill="auto" w:val="clear"/>
        </w:rPr>
        <w:t xml:space="preserve">ΘΕΜΑ ΕΡΓΑΣΙΑΣ:</w:t>
      </w:r>
      <w:r>
        <w:rPr>
          <w:rFonts w:ascii="Calibri" w:hAnsi="Calibri" w:cs="Calibri" w:eastAsia="Calibri"/>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FFFFFF" w:val="clear"/>
        </w:rPr>
        <w:t xml:space="preserve">Ταξινόμηση και καταχώρηση δειγματικών    διδασκαλιών με μύθους ζώων στη σχετική Βάση Δεδομένων του Π.Τ.Δ.Ε</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u w:val="single"/>
          <w:shd w:fill="auto" w:val="clear"/>
        </w:rPr>
        <w:t xml:space="preserve">ΕΠΙΒΛΕΠΟΝΤΑΣ ΚΑΘΗΓΗΤΗΣ:</w:t>
      </w:r>
      <w:r>
        <w:rPr>
          <w:rFonts w:ascii="Calibri" w:hAnsi="Calibri" w:cs="Calibri" w:eastAsia="Calibri"/>
          <w:color w:val="auto"/>
          <w:spacing w:val="0"/>
          <w:position w:val="0"/>
          <w:sz w:val="32"/>
          <w:shd w:fill="auto" w:val="clear"/>
        </w:rPr>
        <w:t xml:space="preserve"> ΚΑΤΣΑΔΩΡΟΣ ΓΕΩΡΓΙΟΣ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u w:val="single"/>
          <w:shd w:fill="auto" w:val="clear"/>
        </w:rPr>
        <w:t xml:space="preserve">ΕΠΙΜΕΛΕΙΑ ΕΡΓΑΣΙΑΣ:</w:t>
      </w:r>
      <w:r>
        <w:rPr>
          <w:rFonts w:ascii="Calibri" w:hAnsi="Calibri" w:cs="Calibri" w:eastAsia="Calibri"/>
          <w:color w:val="auto"/>
          <w:spacing w:val="0"/>
          <w:position w:val="0"/>
          <w:sz w:val="32"/>
          <w:shd w:fill="auto" w:val="clear"/>
        </w:rPr>
        <w:t xml:space="preserve"> ΙΩΑΝΝΟΥ ΧΡΙΣΤΟΣ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u w:val="single"/>
          <w:shd w:fill="auto" w:val="clear"/>
        </w:rPr>
        <w:t xml:space="preserve">Α.Μ:</w:t>
      </w:r>
      <w:r>
        <w:rPr>
          <w:rFonts w:ascii="Calibri" w:hAnsi="Calibri" w:cs="Calibri" w:eastAsia="Calibri"/>
          <w:color w:val="auto"/>
          <w:spacing w:val="0"/>
          <w:position w:val="0"/>
          <w:sz w:val="32"/>
          <w:shd w:fill="auto" w:val="clear"/>
        </w:rPr>
        <w:t xml:space="preserve"> 411/2014209</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ΕΞΑΜΗΝΟ Ε</w:t>
      </w: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ΡΟΔΟΣ 2016-2017</w:t>
      </w:r>
    </w:p>
    <w:p>
      <w:pPr>
        <w:spacing w:before="0" w:after="0" w:line="240"/>
        <w:ind w:right="0" w:left="0" w:firstLine="0"/>
        <w:jc w:val="center"/>
        <w:rPr>
          <w:rFonts w:ascii="Times New Roman" w:hAnsi="Times New Roman" w:cs="Times New Roman" w:eastAsia="Times New Roman"/>
          <w:color w:val="auto"/>
          <w:spacing w:val="0"/>
          <w:position w:val="0"/>
          <w:sz w:val="32"/>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32"/>
          <w:shd w:fill="FFFFFF"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0"/>
          <w:shd w:fill="auto" w:val="clear"/>
        </w:rPr>
        <w:t xml:space="preserve">ΠΕΡΙΕΧΟΜΕΝΑ</w:t>
      </w: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ΠΡΟΛΟΓΟΣ</w:t>
      </w:r>
      <w:r>
        <w:rPr>
          <w:rFonts w:ascii="Calibri" w:hAnsi="Calibri" w:cs="Calibri" w:eastAsia="Calibri"/>
          <w:color w:val="auto"/>
          <w:spacing w:val="0"/>
          <w:position w:val="0"/>
          <w:sz w:val="32"/>
          <w:shd w:fill="auto" w:val="clear"/>
        </w:rPr>
        <w:t xml:space="preserve">…………………………………………………………………………….. Σελ.3</w:t>
      </w:r>
    </w:p>
    <w:p>
      <w:pPr>
        <w:spacing w:before="0" w:after="0" w:line="240"/>
        <w:ind w:right="0" w:left="0" w:firstLine="0"/>
        <w:jc w:val="left"/>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ΕΙΣΑΓΩΓΗ</w:t>
      </w:r>
      <w:r>
        <w:rPr>
          <w:rFonts w:ascii="Calibri" w:hAnsi="Calibri" w:cs="Calibri" w:eastAsia="Calibri"/>
          <w:color w:val="auto"/>
          <w:spacing w:val="0"/>
          <w:position w:val="0"/>
          <w:sz w:val="32"/>
          <w:shd w:fill="auto" w:val="clear"/>
        </w:rPr>
        <w:t xml:space="preserve">……………………………………………………………………………….. Σελ.4</w:t>
      </w:r>
    </w:p>
    <w:p>
      <w:pPr>
        <w:spacing w:before="0" w:after="0" w:line="240"/>
        <w:ind w:right="0" w:left="0" w:firstLine="0"/>
        <w:jc w:val="left"/>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Μετάδοση του μύθου</w:t>
      </w:r>
      <w:r>
        <w:rPr>
          <w:rFonts w:ascii="Calibri" w:hAnsi="Calibri" w:cs="Calibri" w:eastAsia="Calibri"/>
          <w:color w:val="auto"/>
          <w:spacing w:val="0"/>
          <w:position w:val="0"/>
          <w:sz w:val="32"/>
          <w:shd w:fill="auto" w:val="clear"/>
        </w:rPr>
        <w:t xml:space="preserve">…………………………………………………………... Σελ.5</w:t>
      </w:r>
    </w:p>
    <w:p>
      <w:pPr>
        <w:spacing w:before="0" w:after="0" w:line="240"/>
        <w:ind w:right="0" w:left="0" w:firstLine="0"/>
        <w:jc w:val="left"/>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Πνευματική και ψυχική καλλιέργεια του παιδιού</w:t>
      </w:r>
      <w:r>
        <w:rPr>
          <w:rFonts w:ascii="Calibri" w:hAnsi="Calibri" w:cs="Calibri" w:eastAsia="Calibri"/>
          <w:color w:val="auto"/>
          <w:spacing w:val="0"/>
          <w:position w:val="0"/>
          <w:sz w:val="32"/>
          <w:shd w:fill="auto" w:val="clear"/>
        </w:rPr>
        <w:t xml:space="preserve">……………….. Σελ.10</w:t>
      </w:r>
    </w:p>
    <w:p>
      <w:pPr>
        <w:numPr>
          <w:ilvl w:val="0"/>
          <w:numId w:val="10"/>
        </w:numPr>
        <w:spacing w:before="0" w:after="160" w:line="259"/>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Γλωσσική καλλιέργεια του παιδιού………………………………. Σελ.10</w:t>
      </w:r>
    </w:p>
    <w:p>
      <w:pPr>
        <w:numPr>
          <w:ilvl w:val="0"/>
          <w:numId w:val="10"/>
        </w:numPr>
        <w:spacing w:before="0" w:after="160" w:line="259"/>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Γνωστικό επίπεδο του παιδιού……………………………………… Σελ.13</w:t>
      </w:r>
    </w:p>
    <w:p>
      <w:pPr>
        <w:numPr>
          <w:ilvl w:val="0"/>
          <w:numId w:val="10"/>
        </w:numPr>
        <w:spacing w:before="0" w:after="160" w:line="259"/>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Ηθική συνείδηση του παιδιού………………………………………. Σελ.16</w:t>
      </w:r>
    </w:p>
    <w:p>
      <w:pPr>
        <w:numPr>
          <w:ilvl w:val="0"/>
          <w:numId w:val="10"/>
        </w:numPr>
        <w:spacing w:before="0" w:after="160" w:line="259"/>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Ευαισθησίες και συναισθήματα του παιδιού……………..... Σελ.18</w:t>
      </w:r>
    </w:p>
    <w:p>
      <w:pPr>
        <w:numPr>
          <w:ilvl w:val="0"/>
          <w:numId w:val="10"/>
        </w:numPr>
        <w:spacing w:before="0" w:after="160" w:line="259"/>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Συμπεριφορά του παιδιού……………………………………………. Σελ.21</w:t>
      </w:r>
    </w:p>
    <w:p>
      <w:pPr>
        <w:numPr>
          <w:ilvl w:val="0"/>
          <w:numId w:val="10"/>
        </w:numPr>
        <w:spacing w:before="0" w:after="160" w:line="259"/>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Πρότυπα του παιδιού…………………………………………………... Σελ.23</w:t>
      </w:r>
    </w:p>
    <w:p>
      <w:pPr>
        <w:numPr>
          <w:ilvl w:val="0"/>
          <w:numId w:val="10"/>
        </w:numPr>
        <w:spacing w:before="0" w:after="160" w:line="259"/>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Αισθητική του παιδιού………………………………………………….. Σελ.24</w:t>
      </w:r>
    </w:p>
    <w:p>
      <w:pPr>
        <w:spacing w:before="0" w:after="0" w:line="240"/>
        <w:ind w:right="0" w:left="0" w:firstLine="0"/>
        <w:jc w:val="left"/>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ΕΠΙΛΟΓΟΣ</w:t>
      </w:r>
      <w:r>
        <w:rPr>
          <w:rFonts w:ascii="Calibri" w:hAnsi="Calibri" w:cs="Calibri" w:eastAsia="Calibri"/>
          <w:color w:val="auto"/>
          <w:spacing w:val="0"/>
          <w:position w:val="0"/>
          <w:sz w:val="32"/>
          <w:shd w:fill="auto" w:val="clear"/>
        </w:rPr>
        <w:t xml:space="preserve">………………………………………………………………………………. Σελ.27</w:t>
      </w: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40"/>
          <w:shd w:fill="auto" w:val="clear"/>
        </w:rPr>
      </w:pPr>
      <w:r>
        <w:rPr>
          <w:rFonts w:ascii="Calibri" w:hAnsi="Calibri" w:cs="Calibri" w:eastAsia="Calibri"/>
          <w:b/>
          <w:color w:val="auto"/>
          <w:spacing w:val="0"/>
          <w:position w:val="0"/>
          <w:sz w:val="32"/>
          <w:shd w:fill="auto" w:val="clear"/>
        </w:rPr>
        <w:t xml:space="preserve">ΒΙΒΛΙΟΓΡΑΦΙΑ</w:t>
      </w:r>
      <w:r>
        <w:rPr>
          <w:rFonts w:ascii="Calibri" w:hAnsi="Calibri" w:cs="Calibri" w:eastAsia="Calibri"/>
          <w:color w:val="auto"/>
          <w:spacing w:val="0"/>
          <w:position w:val="0"/>
          <w:sz w:val="32"/>
          <w:shd w:fill="auto" w:val="clear"/>
        </w:rPr>
        <w:t xml:space="preserve">.……………………………………………………………………… Σελ.28</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ΠΡΟΛΟΓΟΣ</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Ο γνωστός σε όλους μας, Αίσωπος, αλλά και οι νεότεροι μυθοποιοί και μυθογράφοι κληροδότησαν στην παγκόσμια φιλολογία ένα τόσο πολύτιμο διδακτικό υλικό: τους Μύθους. Αυτές οι σύντομες ιστορίες με την ιδιαίτερη χάρη, τη θαυμαστή απλότητα και την άφταστη διδακτικότητα. Και δεν υπάρχει, σίγουρα, άνθρωπος, που κατά την παιδική του ηλικία δεν άκουγε με χαρά μύθους και ιστορίες για ζώα.</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Ωστόσο, δεν είναι λίγες οι αντιδράσεις, που παρουσιάζονται για τον παιδαγωγικό χαρακτήρα των μύθων. Κανείς δεν αμφισβητεί, ότι τα παιδιά τους αγαπούν πάρα πολύ. Αυτό το γεγονός το αποδεικνύει ο μεγάλος αριθμός εκδόσεων και διασκευών τους. Έχουν τέτοια διαχρονικότητα, που συνεχίζουν να επιβιώνουν μέχρι και στις μέρες μας, παρά τη μεγαλειώδη είσοδο της τεχνολογίας. </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Πάντα γνώριζα πολύ γενικά πράγματα για τον Αίσωπο και τους μύθους του και πολύ ελάχιστα για τη ζωή του. Και ποτέ δε φανταζόμουν, ότι οι μύθοι του επιδρούν ισόρροπα και πολύπλευρα στη διαμόρφωση της προσωπικότητας του παιδιού. Γι’ αυτό το λόγο ανέλαβα την εργασία με θέμα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Ταξινόμηση και καταχώρηση δειγματικών διδασκαλιών με μύθους ζώων στη σχετική Βάση Δεδομένων του Π.Τ.Δ.Ε</w:t>
      </w:r>
      <w:r>
        <w:rPr>
          <w:rFonts w:ascii="Calibri" w:hAnsi="Calibri" w:cs="Calibri" w:eastAsia="Calibri"/>
          <w:color w:val="auto"/>
          <w:spacing w:val="0"/>
          <w:position w:val="0"/>
          <w:sz w:val="32"/>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ώστε να καλυφθούν πολλές απ’ αυτές τις απορίες μου στα παραπάνω ζητήματα!</w:t>
      </w:r>
    </w:p>
    <w:p>
      <w:pPr>
        <w:spacing w:before="0" w:after="0" w:line="240"/>
        <w:ind w:right="0" w:left="0" w:firstLine="0"/>
        <w:jc w:val="left"/>
        <w:rPr>
          <w:rFonts w:ascii="Times New Roman" w:hAnsi="Times New Roman" w:cs="Times New Roman" w:eastAsia="Times New Roman"/>
          <w:color w:val="666666"/>
          <w:spacing w:val="0"/>
          <w:position w:val="0"/>
          <w:sz w:val="32"/>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ΕΙΣΑΓΩΓΗ</w:t>
      </w:r>
    </w:p>
    <w:p>
      <w:pPr>
        <w:spacing w:before="0" w:after="0" w:line="240"/>
        <w:ind w:right="0" w:left="0" w:firstLine="0"/>
        <w:jc w:val="center"/>
        <w:rPr>
          <w:rFonts w:ascii="Times New Roman" w:hAnsi="Times New Roman" w:cs="Times New Roman" w:eastAsia="Times New Roman"/>
          <w:color w:val="666666"/>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Η αφήγηση μύθων στο Δημοτικό κατατάσσεται στα πλαίσια του αισθητικού τομέα. Το παιδί βιώνει ποικίλες καταστάσεις μέσα από ένα τέτοιο λογοτεχνικό είδος, εμπλουτίζοντας τις εμπειρίες του. Δέχεται πολλά μηνύματα σε σχέση με τις ηθικές και κοινωνικές αξίες της εποχής. Και ακόμα ψυχαγωγείται, αποκτά πληροφορίες σχετικά με τον κόσμο και ενισχύεται η γλωσσική του ανάπτυξη.</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Οι μεγάλοι παιδαγωγοί έχουν αποδώσει τεράστια σημασία στη χρήση των αισθήσεων στην αγωγή και τη μάθηση, αφού κανόνας της εκπαίδευσης είναι η χρήση, όσο το δυνατόν, πιο πολλών απ’ αυτών. Καλό είναι να κατακτήσουν τα παιδιά τη γνώση με δημιουργική και ανακαλυπτική συμμετοχή, αποφεύγοντας τη λεγάμενη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ταϊστική</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μέθοδο διδασκαλίας. Κάτι τέτοιο είναι δυνατό να επιτευχθεί μέσα από τους δευτερεύοντες στόχους της αφήγησης, που είναι σφαιρικής και πολύπλευρης σημασίας. Καλλιεργούν και αναπτύσσουν τον ψυχοκινητικό, νοητικό, συναισθηματικό, κοινωνικό και ηθικό τομέα. Το παιδί μέσα απ’ όλες αυτές τις δραστηριότητες θα εκφραστεί δημιουργικά, θα προβληθεί εσωτερικά, θα επικοινωνήσει και θα συνεργαστεί με τους άλλους, καθώς και θα χαλαρώσει σωματικά και ψυχικά.</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Μετάδοση του μύθου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20"/>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Τώρα, όσον αφορά την επιτυχία μετάδοσης του μύθου, σίγουρα, είναι απαραίτητη η αφήγησή του και όχι η ανάγνωσή του. Χρέος του δασκάλου, αλλά και του γονιού είναι να γνωρίζει καλά το περιεχόμενο του. Αυτό δε σημαίνει, ότι πρέπει να το ξέρει ακριβώς όπως είναι, απ’ έξω, μ’ αλλά λόγια να το αποστηθίζει, αλλά ούτε και να προσπαθεί να το θυμηθεί την ώρα της αφήγησης. Απλά, χρειάζεται να είναι τόσο πιστός στο κείμενο του, ώστε να εκπέμπει μέσα απ’ αυτό την προσωπική του ανάσα, τη ζεστασιά και το θαυμασμό του. Διότι η σωστή αφήγηση συνιστά όλες τις προϋποθέσεις της επικοινωνίας μεταξύ δασκάλου και μαθητή, αποτελώντας, ίσως, και την πρώτη καλλιτεχνική έκφραση του παιδιού.</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2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Αμέσως μετά την αφήγηση έπεται η συζήτηση πάνω στο μύθο, που είτε γίνεται αυθόρμητα, είτε βάση κάποιου προγραμματισμού-σχεδίου.</w:t>
      </w:r>
    </w:p>
    <w:p>
      <w:pPr>
        <w:numPr>
          <w:ilvl w:val="0"/>
          <w:numId w:val="22"/>
        </w:numPr>
        <w:spacing w:before="0" w:after="0" w:line="240"/>
        <w:ind w:right="0" w:left="150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Τα παιδιά παίρνουν την πρωτοβουλία και διατυπώνουν ερωτήσεις, απορίες ή σχόλια πάνω στην όλη πλοκή της ιστορίας. Παίρνουν αφορμή από τα διαδοχικά επεισόδια και από τη στάση ή τη συμπεριφορά των ηρώων. Κάποιες φορές, ο δάσκαλος καλείται να δώσει απάντηση σε γνωστικά θέματα, που προκύπτουν από την αφήγηση και προβληματίζουν τα παιδιά.</w:t>
      </w:r>
    </w:p>
    <w:p>
      <w:pPr>
        <w:numPr>
          <w:ilvl w:val="0"/>
          <w:numId w:val="22"/>
        </w:numPr>
        <w:spacing w:before="0" w:after="0" w:line="240"/>
        <w:ind w:right="0" w:left="150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Άλλοτε, την πρωτοβουλία κατέχει ο ίδιος ο δάσκαλος και είναι ο συντονιστής της συζήτησης. Κάνει ερωτήσεις προβληματισμού σ’ αυτά, προκαλώντας τη σκέψη και τη δημιουργικότητά τους. Επιπλέον, τα καλεί να βρεθούν και να σκεφτούν, τι θα έκαναν στη θέση των ηρώων. Και δεν παραλείπει να αναφερθεί σε ηθικές αξίες, που προβάλλονται μέσα από την αφήγηση και να τις συζητήσει εκτενώς μαζί τους.</w:t>
      </w:r>
    </w:p>
    <w:p>
      <w:pPr>
        <w:spacing w:before="0" w:after="0" w:line="240"/>
        <w:ind w:right="0" w:left="1500" w:firstLine="0"/>
        <w:jc w:val="left"/>
        <w:rPr>
          <w:rFonts w:ascii="Times New Roman" w:hAnsi="Times New Roman" w:cs="Times New Roman" w:eastAsia="Times New Roman"/>
          <w:color w:val="auto"/>
          <w:spacing w:val="0"/>
          <w:position w:val="0"/>
          <w:sz w:val="28"/>
          <w:shd w:fill="auto" w:val="clear"/>
        </w:rPr>
      </w:pP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Η αναδιήγηση του μύθου είναι, ακόμα, μια συνηθισμένη δραστηριότητα. Και παρουσιάζεται με τις εξής μορφές:</w:t>
      </w:r>
    </w:p>
    <w:p>
      <w:pPr>
        <w:numPr>
          <w:ilvl w:val="0"/>
          <w:numId w:val="25"/>
        </w:numPr>
        <w:spacing w:before="0" w:after="0" w:line="240"/>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Με ένα παιδί</w:t>
      </w:r>
      <w:r>
        <w:rPr>
          <w:rFonts w:ascii="Times New Roman" w:hAnsi="Times New Roman" w:cs="Times New Roman" w:eastAsia="Times New Roman"/>
          <w:color w:val="auto"/>
          <w:spacing w:val="0"/>
          <w:position w:val="0"/>
          <w:sz w:val="28"/>
          <w:shd w:fill="auto" w:val="clear"/>
        </w:rPr>
        <w:t xml:space="preserve">: Εδώ, η αναδιήγηση εμφανίζει ποικιλία στο λόγο ανάλογα με το μαθητή, που διηγείται. Γιατί οι άνθρωποι διαφέρουν ως προς τη γλώσσα, τα ήθη και τα έθιμα, όμως, οι διηγήσεις προσεγγίζουν το ίδιο μοτίβο, τον ίδιο πυρήνα του και τη βασική μορφή του. Αλλά και το παιδί του Δημοτικού μπορεί να προσθέσει στοιχεία στο μύθο, ν’ αλλάξει ή να παραλείψει κάποια.</w:t>
      </w:r>
    </w:p>
    <w:p>
      <w:pPr>
        <w:numPr>
          <w:ilvl w:val="0"/>
          <w:numId w:val="25"/>
        </w:numPr>
        <w:spacing w:before="0" w:after="0" w:line="240"/>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Με περισσότερα παιδιά</w:t>
      </w:r>
      <w:r>
        <w:rPr>
          <w:rFonts w:ascii="Times New Roman" w:hAnsi="Times New Roman" w:cs="Times New Roman" w:eastAsia="Times New Roman"/>
          <w:color w:val="auto"/>
          <w:spacing w:val="0"/>
          <w:position w:val="0"/>
          <w:sz w:val="28"/>
          <w:shd w:fill="auto" w:val="clear"/>
        </w:rPr>
        <w:t xml:space="preserve">: Ο δάσκαλος αναθέτει σ’ ένα παιδί ν’ αρχίσει την αναδιήγηση και μετά συνεχίζει κάποιο άλλο και αυτό γίνεται με πολλά παιδιά, μέχρι να ολοκληρωθεί η ιστορία. Αυτή η τακτική καλλιεργεί την προσοχή των μαθητών, ώστε ν’ αποδώσουν όλα τα γεγονότα και με τη σωστή τους πορεία.</w:t>
      </w:r>
    </w:p>
    <w:p>
      <w:pPr>
        <w:numPr>
          <w:ilvl w:val="0"/>
          <w:numId w:val="25"/>
        </w:numPr>
        <w:spacing w:before="0" w:after="0" w:line="240"/>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Με το φανελοπίνακα</w:t>
      </w:r>
      <w:r>
        <w:rPr>
          <w:rFonts w:ascii="Times New Roman" w:hAnsi="Times New Roman" w:cs="Times New Roman" w:eastAsia="Times New Roman"/>
          <w:color w:val="auto"/>
          <w:spacing w:val="0"/>
          <w:position w:val="0"/>
          <w:sz w:val="28"/>
          <w:shd w:fill="auto" w:val="clear"/>
        </w:rPr>
        <w:t xml:space="preserve">: Ο δάσκαλος έχει φτιάξει μόνη της ή με τα παιδιά τις εικόνες των ηρώων. Οι εικόνες τοποθετούνται διαδοχικά πάνω στο φανελοπίνακα και τα παιδιά πρέπει ν’ αφηγηθούν σωστά το μύθο. Τους αρέσει πολύ, όταν παίρνει μορφή η ιστορία και, πολλές φορές, προσθέτουν και τα δικά τους στοιχεία.</w:t>
      </w:r>
    </w:p>
    <w:p>
      <w:pPr>
        <w:numPr>
          <w:ilvl w:val="0"/>
          <w:numId w:val="25"/>
        </w:numPr>
        <w:spacing w:before="0" w:after="0" w:line="240"/>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Και μ’ επίδειξη των εικόνων</w:t>
      </w:r>
      <w:r>
        <w:rPr>
          <w:rFonts w:ascii="Times New Roman" w:hAnsi="Times New Roman" w:cs="Times New Roman" w:eastAsia="Times New Roman"/>
          <w:color w:val="auto"/>
          <w:spacing w:val="0"/>
          <w:position w:val="0"/>
          <w:sz w:val="28"/>
          <w:shd w:fill="auto" w:val="clear"/>
        </w:rPr>
        <w:t xml:space="preserve">: Τα παιδιά κοιτάνε τις εικόνες του μύθου και τον αναδιηγούνται.Η εικόνα είναι εκείνο το μέσο, που ζωντανεύει το περιεχόμενο της αφήγησης, βοηθώντας το παιδί ν’ αναγνωρίσει την εξέλιξη. Αυτό προσφέρει αυτοπεποίθηση και ικανοποίηση στο παιδί, αφού μόνο του πλέον, προεκτείνει την ιστορία. Και επίσης, καλλιεργείται η δημιουργική του φαντασία και ο λόγος του.</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p>
    <w:p>
      <w:pPr>
        <w:numPr>
          <w:ilvl w:val="0"/>
          <w:numId w:val="28"/>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Ο μύθος διαθέτει και την εικαστική του διάσταση.</w:t>
      </w:r>
    </w:p>
    <w:p>
      <w:pPr>
        <w:numPr>
          <w:ilvl w:val="0"/>
          <w:numId w:val="28"/>
        </w:numPr>
        <w:spacing w:before="0" w:after="0" w:line="240"/>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Μ’ έναυσμα την επίδειξη των εικόνων το παιδί αποδίδει στο χαρτί τις φιγούρες των ηρώων του μύθου ή ότι, του έκανε εντύπωση, καθώς είναι γνωστό, ότι αυτές το επηρεάζουν συγκινησιακά. Υπάρχουν πολλά υλικά, που μπορούν ν’ αποδειχθούν δημιουργικά για τα παιδιά σ’ αυτό το σημείο, όπως ξυλομπογιές, μαρκαδόροι, κηρομπογιές και νερομπογιές. Και μέσα από το κολλάζ και την πηλοπλαστική, σπουδαίες τεχνικές, μπορεί ν’ αναπαραστήσει τους πρωταγωνιστές.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Το παιδί μπορεί να ζωγραφίσει και σκηνές ή φιγούρες, που δεν απεικονίζονται στις κάρτες (του φανελοπίνακα ή του βιβλίου). Είναι πολύ χρήσιμο να το αφήσουμε να ζωγραφίσει μόνο του, γιατί έτσι καλλιεργείται η φαντασία και η πρωτοτυπία του. Αν και όλα τα παιδιά έχουν ακούσει τον ίδιο μύθο, ωστόσο το καθένα φαντάζεται διαφορετικά τα πρόσωπα και τους τόπους. Τα σχέδιά τους μπορεί να είναι από πολύ απλά μέχρι πολύ σύνθετα, όμως, είναι γεμάτα ζωή και δύναμη.</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Η ανατροπή της εξέλιξης του μύθου εντυπωσιάζει, ιδιαίτερα, ως ιδέα τα παιδιά. Ο δάσκαλος παρεμβαίνει στο τέλος του μύθου και τα ενθαρρύνει ν’ αλλάξουν την πλοκή του, όπως εκείνα φαντάζονται. Έτσι, ανατρέπεται το τέλος του γνωστού μύθου και η λύση είναι, πλέον, πολλαπλή, αφού κάθε παιδί δίνει τη δική του.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34"/>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Η δημιουργία ποιήματος, ενδιαφέρουσα δραστηριότητα, αλλά απαιτεί πολλούς πειραματισμούς σε διάφορες φάσεις από τα παιδιά. Με βάση την ιστορία, που άκουσαν, καλούνται να φτιάξουν ένα ποίημα, δίνοντας - βέβαια σαν παράδειγμα- 2 ή 3 στίχους ο δάσκαλος.</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36"/>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Η παντομίμα ή μίμηση είναι μια ενασχόληση, κατά την οποία οι κινήσεις αντικαθιστούν το λόγο. Επιλέγονται δυο ήρωες ή τρεις ήρωες του μύθου σε καθορισμένα επεισόδια και μερικά παιδιά προσπαθούν να τις αναπαραστήσουν με κινήσεις.</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38"/>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Η διαδικασία της ανάγνωσης στοχεύει, ώστε να μάθει το παιδί να συνδέει το γραπτό λόγο με τον προφορικό. Ο δάσκαλος ζωγραφίζει, πάλι, μόνη της ή με τα παιδιά καρτέλες με τους ήρωες και τα αντικείμενα του μύθου.Ο ίδιος γράφει σε άλλες καρτέλες με λέξεις τα παραπάνω στοιχεία. Δείχνει τις καρτέλες-εικόνες στα παιδιά και τους ζητάει να πουν, τι βλέπουν. Έπειτα, τοποθετεί εικόνα με καρτέλα-λέξη δίπλα-δίπλα, αφού τις διαβάζει δυνατά. Και αφού τις ανακατέψει, τους ζητά να δημιουργήσουν τα ζευγάρια.</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40"/>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Ως συνακόλουθη της ανάγνωσης προτάσσεται η γραφή, που συνδέεται με την αγωγή του ματιού και του χεριού και πρόκειται για κίνηση του σώματος στο φυσικό χώρο. Μετά την αφήγηση ο δάσκαλος ρίχνει πετραδάκια στο χώρο, έτσι που να μαρτυρούν την πορεία δράσης του μύθου. Τα παιδιά καλούνται να τη περπατήσουν και, στη συνέχεια, να τη μεταφέρουν με μολύβι σε μια κόλλα χαρτί.</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42"/>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Ο τομέας των προμαθηματικών έχει σκοπό να προετοιμάσει το παιδί πάνω σε κάποιες βασικές έννοιες, που είναι δυνατό να γίνουν αντιληπτές σύμφωνα με την ηλικία του. Τέτοιες είναι οι χωροχρονικές σχέσεις, η ταξινόμηση πραγμάτων, η σύγκριση μεγεθών, η διάταξη αντικειμένων και γεγονότων, καθώς και οι αντιστοιχίσεις. Όπως ένας μύθος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Ο λαγός κι η χελώνα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αναφέρεται σ’ ένα μικρό ζώο (τη χελώνα) και σ’ ένα μεγάλο ζώο (το λαγό).</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44"/>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Το κουκλοθέατρο είναι το ζωντάνεμα ενός μύθου ή παραμυθιού με ήρωες κούκλες. Τα παιδιά τις κρατούν στα χέρια τους και απέναντι από τα άλλα παιδιά ξεκινούν την ενσάρκωση των ρόλων. Αγαπημένη δραστηριότητά τους, η οποία παρουσιάζεται, πίσω από τη σκηνή πλέον, με δυο μορφές: -Από το δάσκαλο, που επιχειρεί να παίξει το έργο για τα παιδιά, λαμβάνοντας υπόψη τις προϋποθέσεις μεταφοράς ενός μύθου στο κουκλοθέατρο. Εδώ, τα παιδιά μπορούν να βοηθήσουν στην κατασκευή κούκλων και σκηνικών.</w:t>
      </w:r>
    </w:p>
    <w:p>
      <w:pPr>
        <w:numPr>
          <w:ilvl w:val="0"/>
          <w:numId w:val="44"/>
        </w:numPr>
        <w:spacing w:before="0" w:after="0" w:line="240"/>
        <w:ind w:right="0" w:left="144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Από τα ίδια τα παιδιά, κάτι που απαιτεί προσοχή και καλή οργάνωση. Αυτά πρέπει να συνεργαστούν μεταξύ τους, να τους μιμηθούν και ν’ αποδώσουν όλοι μαζί τα διαλογικά μέρη.</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Και φυσικά, χρειάζεται να γίνει μια σωστή επιλογή έργου με σύντομη διάρκεια, διάλογους και λίγα πρόσωπα. Καλλιεργείται η φαντασία, ο αυτοσχεδιασμός, ο λόγος τους και η τέχνη της μίμησης. Η κούκλα, ως στοιχείο από μόνο του, συμβάλλει στην ψυχαγωγία του παιδιού και στην έμμεση-αβίαστη μάθησή του.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48"/>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Ένας μύθος προσφέρεται και για δραματοποίηση στο σχολείο. Η Δραματοποίηση, λοιπόν, είναι η μετατροπή, ανάπλαση και επεξεργασία ενός αφηγηματικού έργου μέσω του δραματικού κώδικα και την απόδοσή του από τα παιδιά και βασίζεται, καθαρά, σ’ ένα δομημένο υπάρχον κείμενο, όπως ο μύθος.</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Μια τέτοια δραστηριότητα δε μπορεί να γίνει, αμέσως, μετά την αφήγηση, αλλά χρειάζεται χρόνο.Ο Χρόνος, τόσο για την κατασκευή κουστουμιών και σκηνικών από τα ίδια τα παιδιά, όσο και χρόνος για την προετοιμασία των σκηνών της ιστορίας. Όπως και στο κουκλοθέατρο, έτσι και εδώ, πρέπει να επιλέξουν τους ρόλους τους και να μιμηθούν τους ήρωές τους, ως ανθρώπινη οντότητα τώρα.</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Τα παιδιά αυτοσχεδιάζουν, μιμούνται τρόπους συμπεριφοράς, ανακαλύπτουν τις δυνατότητές τους και εκφράζονται ελεύθερα, λεκτικά και σωματικά. Ο δάσκαλος δεν τα κατευθύνει όλα αυτά, αλλά εμψυχώνει και δίνει ερεθίσματα στα παιδιά.</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51"/>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Και το θεατρικό παιχνίδι έχει καταλάβει τη θέση του. Στηρίζεται στην ανάγκη δραματικής έκφρασης του παιδιού, δηλαδή στην αποδέσμευση του συναισθήματος μέσα από γλωσσικά, σωματικά, τεχνικά και υλικά μέσα έκφρασης και έχει ως σκοπό την ψυχαγωγία και την επικοινωνία των μελών μεταξύ τους. Δεν έχει ένα καθορισμένο σενάριο ή θέμα, απλά χαρακτηρίζεται από τον αυθορμητισμό, την ελεύθερη έκφραση, τη διαρκή κίνηση και τη μίμηση.</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53"/>
        </w:numPr>
        <w:spacing w:before="0" w:after="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Τέλος, μια μικρή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πινελιά</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μπορεί να προσθέσει στο κουκλοθέατρο, στη δραματοποίηση και στο θεατρικό παιχνίδι η συμβολή της μουσικής. Η μουσική είναι πολύ στενά δεμένη με τη ζωή στο Δημοτικό, αφού περιέχει ρυθμό, που είναι κίνηση και η κίνηση είναι η πιο άμεση εκδήλωση της ζωής του παιδιού. Σαφώς, τα παιδιά μπορούν όχι μόνο να χρησιμοποιήσουν τα υπάρχοντα μουσικά όργανα, αλλά να φτιάξουν αυτοσχέδια με απλά υλικά, επενδύοντας τις παραπάνω δραστηριότητες. Και ο δάσκαλος χρειάζεται να οργανώνεται, ψάχνοντας να βρει τραγούδια σχετικά μ’ αυτό που διδάσκει.</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Για να είναι επιτυχημένες όλες αυτές οι μετεφηγηματικές δραστηριότητες τον καθοριστικό ρόλο τον παίζει ο δάσκαλος. Απαραίτητες φροντίδες της πρέπει να είναι ο κατάλληλος προγραμματισμός, η σωστή και πολύπλευρη ενημέρωση γύρω από σχετικά θέματα, καθώς και η ευελιξία και η ετοιμότητα της σε κάθε στιγμή, που τα παιδιά παρουσιάζουν απορίες. Βέβαια, στην επιτυχία όλων αυτών συμπεριλαμβάνεται και ο άλλος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κρίκος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της παιδαγωγικής διαδικασίας, τα ίδια τα παιδιά, που με τη συμμετοχή τους θα δώσουν ουσιαστική μορφή στο όλο κλίμα.</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Ανεξάρτητα από τη βαρύτητα και τη δέουσα προσοχή σ’ αυτές τις δραστηριότητες, δε θα πρέπει να παραμεληθεί ο κύριος σκοπός της αφήγησης ενός μύθου, που είναι η διδακτικότητά του και η αισθητική απόλαυση σε συνδυασμό με τη διέγερση της φαντασίας. Όσο για την αφηγηματική δεξιότητα, τόσο ο δάσκαλος, όσο και ο οποιοσδήποτε την αποκτά μέσα από την επανάληψη και τη διαρκή εμπειρία και επαφή μ’ ανάλογα αφηγηματικά κείμενα.</w:t>
      </w: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ΠΝΕΥΜΑΤΙΚΗ ΚΑΙ ΨΥΧΙΚΗ ΚΑΛΛΙΕΡΓΕΙΑ ΤΟΥ ΠΑΙΔΙΟΥ</w:t>
      </w:r>
    </w:p>
    <w:p>
      <w:pPr>
        <w:spacing w:before="0" w:after="0" w:line="240"/>
        <w:ind w:right="0" w:left="72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Είναι πλέον γεγονός, ότι ανάμεσα στις ποικίλες δραστηριότητες του σχολείου εξαιρετική θέση έχουν αυτές κατά τις οποίες το παιδί έρχεται σ’ επαφή με τα κείμενα του έντεχνου λόγου. Τα παιδιά, πολλές φορές, κατά τη διάρκεια της χρονιάς, έχουν την ευκαιρία να ακούν από το δάσκαλο /α όμορφα και, προπάντων, καλοεπιλεγμένα κείμενα, όπως ιστορίες, παραμύθια, μύθους. Πέρα από το ότι αποτελούν μια μορφή τέχνης, που ο κύριος σκοπός της είναι αισθητικός, όπως και οι άλλες τέχνες, έχει και έναν άλλο σκοπό: - δίνει δυνατότητες συνδιαλλαγής, επικοινωνίας και ψυχαγωγίας.</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Συγχρόνως, συμβάλλει σε μεγάλο βαθμό στην κοινωνικο-συναισθηματική, ηθική και νοητική ανάπτυξη του παιδιού. Βιώνει ποικίλες καταστάσεις μέσα από τα λογοτεχνικά έργα και εμπλουτίζει τις εμπειρίες του. Δέχεται μηνύματα σχετικά με τις ηθικές και κοινωνικές αξίες της ζωής και μαθαίνει να συμπεριφέρεται σωστά. Τέλος, αποκτά ανεξάντλητες πληροφορίες και γνώσεις για τον κόσμο και ενισχύει τη γλωσσική του καλλιέργεια και ανάπτυξη μέσα απ’ αυτά.</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Η λογοτεχνία λοιπόν, από τη φύση της προσφέρει μια πολύπλευρη εικόνα της ζωής, κρύβοντας μια δυναμική που επηρεάζει με κάθε τρόπο τον άνθρωπο, και ιδιαίτερα, τους νέους. Μία ασυναγώνιστη αυτοτέλεια και αυτοδυναμία που πραγματώνεται μοναδικά μέσα σ’ αυτή. Εκεί, πραγματικά βρίσκονται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ριζωμένοι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οι πόθοι, τα μικρά και μεγάλα προβλήματα του ανθρώπου, οι κατακτήσεις και η κουλτούρα του.</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Ένα τέτοιο είδος της λογοτεχνίας, οι μύθοι υπηρετούν τους, παραπάνω, σκοπούς και διαθέτουν τα - παραπάνω - χαρακτηριστικά. Αναμφισβήτητα, επιδρούν πολύπλευρα και ισόρροπα στις διάφορες πτυχές της ανθρώπινης προσωπικότητας και, ειδικότερα, της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πρώτο-διαμορφούμενης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προσωπικότητας του παιδιού. Καλύπτουν καίρια σημεία της, όπως η γλώσσα του παιδιού, το γνωστικό του επίπεδο, η ηθική του συνείδηση, οι ευαισθησίες- τα συναισθήματά του, η συμπεριφορά του, τα πρότυπα που αφομοιώνει και η αισθητική του. </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Συγκεκριμένα, όσον αφορά: </w:t>
      </w:r>
    </w:p>
    <w:p>
      <w:pPr>
        <w:spacing w:before="0" w:after="0" w:line="240"/>
        <w:ind w:right="0" w:left="720" w:firstLine="0"/>
        <w:jc w:val="left"/>
        <w:rPr>
          <w:rFonts w:ascii="Times New Roman" w:hAnsi="Times New Roman" w:cs="Times New Roman" w:eastAsia="Times New Roman"/>
          <w:color w:val="auto"/>
          <w:spacing w:val="0"/>
          <w:position w:val="0"/>
          <w:sz w:val="28"/>
          <w:shd w:fill="auto" w:val="clear"/>
        </w:rPr>
      </w:pPr>
    </w:p>
    <w:p>
      <w:pPr>
        <w:numPr>
          <w:ilvl w:val="0"/>
          <w:numId w:val="57"/>
        </w:numPr>
        <w:spacing w:before="0" w:after="0" w:line="240"/>
        <w:ind w:right="0" w:left="1440" w:hanging="360"/>
        <w:jc w:val="left"/>
        <w:rPr>
          <w:rFonts w:ascii="Times New Roman" w:hAnsi="Times New Roman" w:cs="Times New Roman" w:eastAsia="Times New Roman"/>
          <w:color w:val="C00000"/>
          <w:spacing w:val="0"/>
          <w:position w:val="0"/>
          <w:sz w:val="32"/>
          <w:shd w:fill="auto" w:val="clear"/>
        </w:rPr>
      </w:pPr>
      <w:r>
        <w:rPr>
          <w:rFonts w:ascii="Times New Roman" w:hAnsi="Times New Roman" w:cs="Times New Roman" w:eastAsia="Times New Roman"/>
          <w:color w:val="C00000"/>
          <w:spacing w:val="0"/>
          <w:position w:val="0"/>
          <w:sz w:val="32"/>
          <w:shd w:fill="auto" w:val="clear"/>
        </w:rPr>
        <w:t xml:space="preserve">Τη γλωσσική καλλιέργεια του παιδιού.</w:t>
      </w:r>
    </w:p>
    <w:p>
      <w:pPr>
        <w:spacing w:before="0" w:after="0" w:line="240"/>
        <w:ind w:right="0" w:left="1440" w:firstLine="0"/>
        <w:jc w:val="left"/>
        <w:rPr>
          <w:rFonts w:ascii="Times New Roman" w:hAnsi="Times New Roman" w:cs="Times New Roman" w:eastAsia="Times New Roman"/>
          <w:color w:val="C00000"/>
          <w:spacing w:val="0"/>
          <w:position w:val="0"/>
          <w:sz w:val="32"/>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Στη σημερινή εποχή το παιδί είναι εκτεθειμένο στη δύναμη της οπτικής αίσθησης και των οπτικοακουστικών ερεθισμάτων των μέσων μαζικής ενημέρωσης.Ο άσχημος έντυπος λόγος κυκλοφορεί ανάμεσά του, επηρεάζοντάς το αρνητικά. Γι’ αυτό και οι ελπίδες για τη σωστή γλωσσική καλλιέργειά του εναποθέτονται στα χέρια του δασκάλου. Και βέβαια, σε συνδυασμό με την επιτυχία της διδακτικής μεθόδου και την επάρκεια μέσων για την επίτευξή της. Η αγωγή, τόσο στο δημοτικό σχολείο, καθώς και στο Δημοτικό οφείλει ν’ ανταποκριθεί στις δύο βασικές ανάγκες. Πρώτον, να προσφέρει γλωσσικά ακούσματα σε γλώσσα πλούσια, αντιληπτή από το παιδί και παιχνιδιάρικη. Και δεύτερον, να δώσει γλωσσικό υλικό και να προτείνει δραστηριότητες για να παράγει το παιδί λέξεις, προτάσεις, ιστορίες.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Ένα γεγονός, που προβληματίζει γύρω από τους μύθους, είναι η γλωσσική-λογοτεχνική τους αρτιότητα. Κι όμως, ο λόγος τους κάθε άλλο παρά ακατάλληλος για τα παιδιά είναι. Διαθέτουν λόγο απλό, λιτό, αποφθεγματικό και συμπερασματικό με φράσεις αρκετά σαφείς, καθαρές σύντομες, αλλά ταυτόχρονα περιεκτικές. Δε χρησιμοποιούνται λέξεις ή φράσεις άγνωστες για τον κόσμο των παιδιών και ούτε ο λόγος τους εμπλουτίζεται με περιττά στοιχεία. Αλλά πρόκειται για λέξεις με λογοτεχνική και συγκινησιακή σημασία γι’ αυτά. Τέτοιου είδους στοιχεία είναι προσιτά για την ηλικία των παιδιών και τα διευκολύνουν να εκφραστούν ή να μάθουν να εκφράζονται καλύτερα. Αντίθετα, μια γλώσσα στρυφνή, δύσκαμπτη, πολύπλοκη και δίχως λυρισμό, η οποία καταλαμβάνει ένα τεράστιο κείμενο σ’ έκταση, δεν προσελκύει, ιδιαίτερα, τα παιδιά να βελτιώσουν το λόγο τους.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Η ώρα της αφήγησης του μύθου είναι η πιο αγαπητή για τα παιδιά και την αναμένουν με ανυπομονησία.Ο εκπαιδευτικός αντικαθιστά το λαϊκό αφηγητή και αναλαμβάνει την ευθύνη της αφήγησης. Σ’ αυτό το σημείο καθοριστικό ρόλο παίζει η γλώσσα και η συμπεριφορά του. Τα παιδιά τον παρακολουθούν μ’ ενδιαφέρον και προσοχή.Ο ίδιος αποτελεί, πλέον, ένα γλωσσικό υπόδειγμα για τους μικρούς μαθητές και γι’ αυτό το λόγο είναι η ευθύνη του μεγάλη. Το παιδί αρχίζει να μιμείται τη γλώσσα του και ταυτόχρονα τη λογοτεχνική γλώσσα του μύθου, που είναι καθαρή και εύηχη. Πρέπει να σέβεται τη νεοελληνική γλώσσα και ν’ αποφεύγει τα διαλεκτικά ιδιώματα, γιατί ό,τι λέει-αφηγείται, αποτυπώνεται αυτόματα απ’ αυτό. Έτσι, ανεβάζει τη γλώσσα του παιδιού στο επίπεδο της σωστής μορφής, που της αξίζει.</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Τα παιδιά, αμέσως, μετά το τέλος της αφήγησης προθυμοποιούνται να την επαναλάβουν με δικά τους λόγια. Και αυτό, καθώς τέτοιες ιστοριούλες αγγίζουν την ψυχοπνευματική και συναισθηματική κατάσταση τους, νοιώθουν, ότι απευθύνονται σ’ αυτούς. Επηρεασμένοι από τα χαρούμενα ή λυπηρά γεγονότα, που συνέβησαν, αισθάνονται την ανάγκη να τα επαναδιηγηθούν, να εκφραστούν, όπως μπορούν. Και μ’ αυτό τον τρόπο μέσα από την αναδιήγηση αντλούν πολλά στοιχεία-λέξεις απ’ ότι άκουσαν, ακόμα και φράσεις που ευνοούν τη βελτίωση της γλωσσικής τους καλλιέργειας.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Ύστερα από μια τέτοια δραστηριότητα το παιδί -εξαιτίας της φύσης του και της έλλειψης γνώσεων του- κάνει ερωτήσεις πάνω στο περιεχόμενο του μύθου. Εκφράζει τις απορίες του, τον ενθουσιασμό του ή τη λύπη του για τον ήρωα και, γενικά, το διακατέχει ένας αυθορμητισμός. Αλλά και ο δάσκαλος μέσα από σχετικές ερωτήσεις τα παρακινεί να μιλήσουν, να εκφράσουν τη γνώμη τους και ακολουθεί έτσι, μια συζήτηση. Πέρα από την ανάπτυξη της αφηγηματικής ικανότητας και του γλωσσικού αυθορμητισμού του, ο παιδαγωγός ξυπνά το ζωντανό και φυσικό διάλογο μεταξύ τους. Τη θαυμάσια αυτή μορφή του λόγου, που όχι μόνο συμβάλλει στη γλωσσική ευχέρεια του παιδιού, αλλά και των μεγάλων ανθρώπων.</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Επιπλέον, το λεξιλόγιο του παιδιού αλλάζει. Μέσα από το μύθο, ως ένα είδος της λογοτεχνίας, που αντιπροσωπεύει, μεταδίδονται καινούριες λέξεις στα παιδιά και εμπλουτίζονται οι ιδέες τους. Ίσως, κατά ένα τρόπο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μαγικό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να επιλύονται προβλήματα και δυσκολίες σχετικά με τη σύνταξη και τη δομή της γλώσσας του κάθε παιδιού. Πάντως, ο δάσκαλος χρήσιμο είναι να τα ενθαρρύνει να επαναλαμβάνουν λέξεις, προτάσεις , που σιγά-σιγά μπορεί και με την επανάληψη να τις αφομοιώσουν. Και βέβαια, κάθε καινούρια λέξη που ακούει, είναι μια ανακάλυψη γι’ αυτό και έτσι, πρέπει οι λέξεις να διατυπώνονται καθαρά και ολοκληρωμένα από το δάσκαλο.</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Η μυθική διήγηση ως περιεχόμενο ευχαριστεί και διασκεδάζει όλες τις ηλικίες των ανθρώπων, τόσο τους μαθητές της πρωτοβάθμιας εκπαίδευσης, όσο και της δευτεροβάθμιας, διότι το γέλιο και η ψυχαγωγία είναι από τις βασικές ανάγκες του παιδιού, όπως η τροφή, ο ύπνος και το παιχνίδι.Η χαρά και η ευχαρίστηση της ακρόασης προκαλεί αντίστοιχα τη χαρά της ομιλίας και της γλώσσας. Μέσα από τη διήγηση ο ένας σκοπός, που προκύπτει είναι η τέρψη, αλλά κυρίως η μόρφωσή του, ως επακόλουθο αυτής της τέρψης που νοιώθει.</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Τέλος, μέσα απ’ όλες τις δραστηριότητες αξιοποίησης των μύθων στο σχολείο καλλιεργείται ο λόγος των παιδιών. Το παίξιμο του μύθου, η δραματοποίηση του είναι μια αξιόλογη ευκαιρία για συμβολική, δημιουργική, αλλά και γλωσσική έκφραση. Εξίσου και το κουκλοθέατρο, η σύνθεση ποιημάτων ή η ανατροπή της εξέλιξης του μύθου δίνει στα παιδιά τη δυνατότητα να παράγουν φυσικά, αβίαστα, αλλά και ευχάριστα λόγο, πράγμα που δείχνει, ότι ο νους τους οξύνεται. Μ’ άλλα λόγια μέσα από αυθόρμητες -και ψυχαγωγικού χαρακτήρα- ενέργειες το παιδί βρίσκει διέξοδο στην έκφρασή του και βιώνει τη χαρά της προσωπικής δημιουργίας.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Τελικά, δεν υπάρχει πιο κατάλληλο έναυσμα από ένα παραμύθι ή ένα μύθο, που θα βοηθήσει το παιδί, ώστε ν’ αρχίσει να εκφράζεται. Ο μύθος είναι ένα άριστο μέσο για την καλλιέργεια της γλωσσικής ικανότητάς του, αλλά και για την εξάσκηση του στην ακρόαση και την ομιλία. Αυτό δε σημαίνει, φυσικά, ότι το παιδί θα μάθει αποκλειστικά τη γλώσσα από τα βιβλία. Θα τη μάθει σε οτιδήποτε έχει πιο σπουδαίο από τους ανθρώπους του περιβάλλοντος του και πάνω εκεί, θα οικοδομηθεί ο γλωσσικός του πλούτος κατά κύριο λόγο. Απλά, το βιβλίο και, ιδιαίτερα, το καλογραμμένο, ακόμα και με μύθους, θα το βοηθήσει, αποτελεσματικά, να τελειοποιήσει το γλωσσικό του όργανο. Αρκεί το βιβλίο να είναι γραμμένο στη ζωντανή μητρική και ανεξάντλητη γλώσσα του.</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p>
    <w:p>
      <w:pPr>
        <w:numPr>
          <w:ilvl w:val="0"/>
          <w:numId w:val="59"/>
        </w:numPr>
        <w:spacing w:before="0" w:after="0" w:line="240"/>
        <w:ind w:right="0" w:left="1440" w:hanging="360"/>
        <w:jc w:val="left"/>
        <w:rPr>
          <w:rFonts w:ascii="Times New Roman" w:hAnsi="Times New Roman" w:cs="Times New Roman" w:eastAsia="Times New Roman"/>
          <w:color w:val="C00000"/>
          <w:spacing w:val="0"/>
          <w:position w:val="0"/>
          <w:sz w:val="32"/>
          <w:shd w:fill="auto" w:val="clear"/>
        </w:rPr>
      </w:pPr>
      <w:r>
        <w:rPr>
          <w:rFonts w:ascii="Times New Roman" w:hAnsi="Times New Roman" w:cs="Times New Roman" w:eastAsia="Times New Roman"/>
          <w:color w:val="C00000"/>
          <w:spacing w:val="0"/>
          <w:position w:val="0"/>
          <w:sz w:val="32"/>
          <w:shd w:fill="auto" w:val="clear"/>
        </w:rPr>
        <w:t xml:space="preserve">Το γνωστικό επίπεδο του παιδιού.</w:t>
      </w:r>
    </w:p>
    <w:p>
      <w:pPr>
        <w:spacing w:before="0" w:after="0" w:line="240"/>
        <w:ind w:right="0" w:left="720" w:firstLine="0"/>
        <w:jc w:val="left"/>
        <w:rPr>
          <w:rFonts w:ascii="Times New Roman" w:hAnsi="Times New Roman" w:cs="Times New Roman" w:eastAsia="Times New Roman"/>
          <w:color w:val="C00000"/>
          <w:spacing w:val="0"/>
          <w:position w:val="0"/>
          <w:sz w:val="28"/>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Αναμφισβήτητα, όπως κάθε καλό λογοτεχνικό βιβλίο διδάσκει με τον τρόπο του και προσφέρει γνώσεις, έτσι κι ένας μύθος μεταδίδει ποικίλες γνώσεις στους αναγνώστες του και, κυρίως, στα μικρά παιδιά.  Το σχολείο, αποσκοπώντας κατά ένα μεγάλο μέρος στην απόκτηση γνώσεων, έδινε και συνεχίζει να δίνει σημασία στην επανάληψή τους ως βασικό τρόπο μάθησης.Η επανάληψη ως έννοια, πάντα, χρησιμεύει για την ανακεφαλαίωση μιας διδακτικής ενότητας, για τη σύνδεση παλιάς και νέας γνώσης, αλλά και για την ενεργοποίηση των παιδιών σε ασκήσεις ανασύνθεσης ή επίλυσης καταστάσεων, που παρουσιάζονται.</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Αν, λοιπόν, ληφθεί υπόψη το παιδί ως νόμιμος σημερινός αναγνώστης των μύθων, τότε σίγουρα τονίζεται η σημασία της επανάληψης στην ανθρώπινη ύπαρξη. Χάρη σ’ αυτήν καλλιεργούνται οι ικανότητες και οι δεξιότητες και όση σημασία έχει η επανάληψη για τη δράση, έχει και για τη γνώση. Γενικά, κάθε νέα γνώση είναι μία επανάληψη της γνώσης και αυτό αποδεικνύεται έμπρακτα από τη χαρά του παιδιού, όταν αναγνωρίζει κάτι που έχει ξαναδεί ή έχει ξανακούσει. Αυτή η μέθοδος της επανάληψης, που εφαρμόζει ο δάσκαλος, συνιστά μια τεχνική, που βασίζεται στη γνώση της ψυχολογίας του παιδιού προσχολικής και σχολικής ηλικίας, μια γνώση, που προέρχεται από προσωπική εμπειρία και παρατήρηση και όχι από επιστημονικές μετρήσεις.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Ο μύθος καταφέρνει να δώσει στα παιδιά κάθε εγκυκλοπαιδική γνώση για τον άγνωστο φανταστικό κόσμο της μυθολογίας, αλλά και για τον κόσμο των ζώων. Πρώτα-πρώτα, τα εισάγει στα στοιχεία του πνευματικού πολιτισμού και των παραδόσεων με ελεύθερο και φυσικό τρόπο, ώστε να κατανοήσουν ιστορικά γεγονότα. Κι έπειτα, ο μύθος ως είδος της λογοτεχνίας, που τα εισάγει στον πνευματικό κόσμο, τα φέρνει σ’ επαφή ταυτόχρονα και με την πνευματική τους κατάσταση. Αυτή η επαφή του με το μύθο ενισχύει τη σκέψη του και συμπληρώνει τη γνώση του με οικείες εικόνες του. Γνωρίζει, βέβαια, τους θεούς και τις θεότητες, τους άρχοντες , αλλά και αποκτά ζωολογικές, βοτανικές, φυσικές και γεωγραφικές γνώσεις. Διερευνά το φυσικό περιβάλλον με άμεσο τρόπο, τα χαρακτηριστικά των ζώων, των φυτών και των γεωφυσικών στοιχείων , αποκτώντας μια πλήρη αντίληψη του ζωικού και φυτικού κόσμου. Και ακόμα, μαθαίνει για τις σχέσεις των ζώων μεταξύ τους, των ανθρώπων και τι προκύπτει από τη συνύπαρξή και των δύο.</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Κοινή διαπίστωση είναι, ότι ο μύθος -σ’ όλες τις διαστάσεις του- έχει τεράστια μορφωτική αξία, γιατί το περιεχόμενό του με βάση την ποικιλομορφία του φέρνει το παιδί σ’ επαφή μ’ όλες τις περιοχές της γνώσης, δημιουργώντας πολύ δυνατούς δεσμούς. Τόσο δυνατούς, που συμβάλει στη δημιουργία σταθερών σχέσεων ανάμεσα στα παιδιά και στο φυσικό τους περιβάλλον !3, που να μην αποσπάται η προσοχή και το ενδιαφέρον τους εύκολα απ’ αυτές.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Ο μύθος (αλλά εξίσου και το παραμύθι) λειτουργεί σαν ένα μαγικός καθρέφτης, που μέσα του τα παιδιά βλέπουν, ότι η ζωή δεν είναι απαλλαγμένη συγκρούσεων  και τα συναισθήματα, που υπάρχουν στους ανθρώπους κυμαίνονται από καλοσύνη, δικαιοσύνη και τιμιότητα, μέχρι ατιμία, ψέμα και αδικία.Ο μύθος αγγίζει προβλήματα και καταστάσεις της οικογενειακής ζωής όλων των ανθρώπων. Και παράλληλα, εφαρμόζει έμμεσα τρόπους εξομάλυνσης αυτών των οικογενειακών συγκρούσεων και, γενικά, ολόκληρης της καθημερινής ζωής. Δίνει σ’ όλο της το μεγαλείο την πορεία της ανθρωπότητας, αφού διαπραγματεύεται θεμελιώδη διαχρονικά προβλήματα που αφορούν μικρούς και μεγάλους. Το παιδί, λοιπόν, γνωρίζει για όλα όσα ή τα περισσότερα λαμβάνουν χώρα στην πραγματικότητα μέσα από αυτό το λογοτεχνικό είδος.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Τα συγκρουσιακό προβλήματα, οι ηθικές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αταξίες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τα κοινωνικά θέματα, όλα δείχνουν στους μύθους, ότι τα περιμένει η λύση τους. Δίνουν άνετα την ελπίδα, ότι μπορούν να βρουν μια διέξοδο στις δύσκολες καταστάσεις και μία λύση στις συγκρούσεις. Αρκεί, βέβαια, ο ήρωας ν’ αγωνίζεται και να θυσιάζεται με γενναιότητα για το σκληρό στίβο της ζωής μ’ εφόδια την ψυχική ευαισθησία, την ανθρωπιά, την αλληλεγγύη και την κατανόηση προς το συνάνθρωπο. Μ ’ αυτό τον τρόπο όλα όσα συμβαίνουν εκεί, συμβαίνουν και στο παιδί, όσο μεγαλώνει και επιχειρεί να βρει το δρόμο του. Προετοιμάζουν μ’ άλλα λόγια την είσοδο του παιδιού στον κόσμο, γνωστοποιώντας του ποικίλες καταστάσεις και επιλύσεις τους.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Επόμενο είναι με βάση όλα τα παραπάνω να πλαταίνει ο κύκλος των παραστάσεων και ν’ αποκτά πλούσιες εμπειρίες, αφού ζει έμμεσα τα βιώματα των ηρώων. Όλα αυτά το βοηθούν, αλλά και θα το βοηθήσουν να υπερνικήσει τις δυσκολίες στη ζωή του και ν’ απαλλαγεί απ’ αυτές αντιδρώντας  έτσι, όπως ο μύθος του μετέφερε το μήνυμα μ’ έμμεσο, αλλά αποτελεσματικό τρόπο.</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Αυτή η πολύπλευρη εικόνα της ζωής, που δίνει η λογοτεχνία ή εδώ η τέχνη του μύθου, μέσα από ρεαλιστικές ή φανταστικές καταστάσεις, όπου πρωταγωνιστούν ήρωες αποτελεί στην ουσία μια καθολική γνώση ζωής. Αν και περιγράφονται με φανταστική και συμβολική μορφή τα στάδια ανάπτυξής σε μια οντότητα ξεχωριστή, έτσι, φτάνει κανείς στην ολοκλήρωση της προσωπικότητάς του, θέμα ζωτικής σημασία για τον καθένα από τώρα και για πάντα. Μία τέτοια αντίθεση πραγματικού και φανταστικού ωφελεί το παιδί, γιατί του επιτρέπει να παρατηρήσει το γεγονός στο μύθο και να γνωρίσει την πραγματικότητα</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Τέλος, τα παιδιά ενδιαφέρονται αρκετά για τα ζώα σ’ αυτή την ηλικία και προτιμούν βιβλία που να τα περιέχουν. Και ίσως, να εκπέμπουν οι μύθοι μία δόση γέλιου, που, όμως, στη σωστή δόση του βοηθάει τα παιδιά. Διότι, έτσι αποκτούν γνώσεις μ’ ευχάριστο και παιγνιώδη τρόπο , χωρίς να λαμβάνεται αυτή η γνώση ως ένα είδος, αλλά σαν μία διδασκαλία που προκαλεί ηδονή, ευχαρίστηση και περιέργεια.</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Όπως και στη γλώσσα, έτσι κι εδώ οι τόσες εμπειρίες και τα τόσα βιώματα της ζωής δεν είναι δυνατόν ν’ αντικαταστήσουν -σε θέμα γνώσης- ολόκληρους τόμους της λογοτεχνίας. Μία ζωή γεμάτη εμπειρίες και βιώματα είναι η βάση της προσωπικής δημιουργίας.Ο καθένας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αντλεί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απ’ αυτήν ό,τι μπορεί. Πολλοί είναι αυτοί, που παρασύρονται και δεν εκμεταλλεύονται τις ευκαιρίες που παρέχει. Άρα, οι γνώσεις προσφέρονται απλόχερα μέσα από τις ποικίλες εμφανίσεις της. Απλά, οι μύθοι συντελούν στο να καταλάβουμε καλύτερα τη ζωή και να τη ζήσουμε πιο όμορφα.</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p>
    <w:p>
      <w:pPr>
        <w:numPr>
          <w:ilvl w:val="0"/>
          <w:numId w:val="62"/>
        </w:numPr>
        <w:spacing w:before="0" w:after="0" w:line="240"/>
        <w:ind w:right="0" w:left="1440" w:hanging="360"/>
        <w:jc w:val="left"/>
        <w:rPr>
          <w:rFonts w:ascii="Times New Roman" w:hAnsi="Times New Roman" w:cs="Times New Roman" w:eastAsia="Times New Roman"/>
          <w:color w:val="C00000"/>
          <w:spacing w:val="0"/>
          <w:position w:val="0"/>
          <w:sz w:val="32"/>
          <w:shd w:fill="auto" w:val="clear"/>
        </w:rPr>
      </w:pPr>
      <w:r>
        <w:rPr>
          <w:rFonts w:ascii="Times New Roman" w:hAnsi="Times New Roman" w:cs="Times New Roman" w:eastAsia="Times New Roman"/>
          <w:color w:val="C00000"/>
          <w:spacing w:val="0"/>
          <w:position w:val="0"/>
          <w:sz w:val="32"/>
          <w:shd w:fill="auto" w:val="clear"/>
        </w:rPr>
        <w:t xml:space="preserve">Την ηθική συνείδηση του παιδιού.</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Ανάμεσα σ’ όλες τις λειτουργίες, που υπηρετούν οι μύθοι, κατατάσσεται και αυτή με το ηθικό περιεχόμενο. Η ηθική αγωγή αποτελεί μία συνεχή ευαισθητοποίηση, που βοηθάει το παιδί να φτάσει στα επιθυμητά επίπεδα ηθικής τελειότητας του εαυτού του, καθώς και μέσα στο κοινωνικό σύνολο. Ειδικά, η Έλλη Αλεξίου πιστεύει, ότι είναι πολύ χρήσιμο τα παιδιά από τη μικρή ηλικία ν’ απολαμβάνουν τ’ απαραίτητα μορφωτικά στοιχεία, που παρέχουν οι μύθοι, γιατί εισχωρούν, ταυτόχρονα, μέσα τους και τα πρώτα ηθικά ερθίσματα. Επωμίζονται αξιόλογες αρχές και πλούσια μηνύματα με ανθρωποπλαστικό χαρακτήρα.</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Η τελευταία πρόταση των μύθων είναι γνωστό, ότι αποτελεί το λεγόμενο επιμύθιο, όπου εκεί συγκεντρώνεται όλη η ουσία της ιστορίας με σκοπό να επιδράσει φρονηματιστικά στα παιδιά. Η ουσία αυτή δεν προβάλλεται σαν σχολαστική ηθικολογία, αλλά με πρακτικό τρόπο μέσα από την ιδέα της ευχάριστης διήγησης του μύθου, λογοτεχνικά δοσμένη, ώστε να μην αποβλέπει στην ξερή διδαχή. Καταφέρνει να περνά ηθικά μηνύματα στα παιδιά με τρόπο φυσικό και αβίαστο, που να συμφωνεί με τη δεκτικότητα της ψυχής τους. Τα εισάγει σε ηθικές αλήθειες έμμεσα, εμπλουτίζοντας, όμως, υπεύθυνα τη συνείδησή τους.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Την παραπάνω θέση ενισχύει ο Σίλλερ υποστηρίζοντας την υπεροχή των μύθων: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Βρήκε πολλές βαθιές έννοιες μέσα στα παραμύθια και στους μύθους, που άκουσε όταν ήταν παιδί, παρά στις αλήθειες, που του διδάσκει η ζωή</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Και από την άλλη πλευρά ο Bettelheim θεωρεί, ότι αυτά τα λογοτεχνικά είδη είναι το πρώτο και το τελευταίο πράγμα, που βοηθάει το παιδί να καταλάβει, πριν φτάσει στην πνευματική του ωριμότητα.</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Οι μύθοι, λοιπόν, εκφράζουν την ηθική τάξη του κόσμου απλά και μεθοδικά και εισάγουν το παιδί στις ηθικές αλήθειες και αξίες. Εκεί, κυριαρχεί η υποχώρηση των σκοτεινών δυνάμεων και, γενικώς, του κακού και ο θρίαμβος του καλού. Οι κακοί τιμωρούνται και οι καλοί αμείβονται. Έτσι, ακριβώς, και το παιδί διαισθάνεται την αδικία, που υπάρχει, τάσσεται υπέρ του καλού και προσπαθεί να το υιοθετήσει, απορρίπτει το κακό καταδικάζοντάς το έντονα. Εύλογα, η ηθική του συνείδηση διαμορφώνεται όχι μέσα από ξερές ηθικές εντολές, προσταγές και απαγορεύσεις, αλλά μέσω αυτού του δυνατού συνδυασμού: Διασυρμός του κακού - έπαινος του καλού. Αυτός ο τρόπος κρίνεται, πιθανότατα, ο καταλληλότερος για τη δημιουργία ηθικής σκέψης, εξαιτίας της ανώριμης ηλικίας του, που δεν του επιτρέπει ν’ αντιλαμβάνεται τα ηθικά κίνητρα μέσα στη ζωή. Και μ’ αυτό τον τρόπο παίρνει μορφή ο πρώτος ηθικός κώδικας του μικρού παιδιού.</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Πέρα από την έννοια του καλού και του κακού, που αντιπροσωπεύουν μία αξιόλογη αρχή για όλα τα παιδιά, προτάσσονται στους μύθους και άλλες αρχές και αξίες. Τέτοιες είναι η ειλικρίνεια, η φιλία, η δικαιοσύνη, η εγκράτεια, η αγάπη για το συνάνθρωπο, η εκτίμηση και τόσες άλλες, σε αντιδιαστολή μ’ αυτές, που προειδοποιούν το παιδί να τις προσέξει, όπως το ψέμα, η απληστία, η κολακεία, η υπεροψία, η υποκρισία, η πονηριά και ο ατομικισμός. Οι πρώτες υπαγορεύουν το σωστό και εκτιμούνται από τα παιδιά, τα οποία προσπαθούν να τις υιοθετούν, ενώ οι δεύτερες απορρίπτονται απ’ αυτά έντονα. Ωστόσο, επικρατούν και βαθύτερες αξίες, που έχουν σχέση με την οικογένεια, την κοινωνία, τη φύση και το σεβασμό της, καθώς και την εργασία. Συνεπώς ο -παιδαγωγικά- κατάλληλος μύθος φέρνει το παιδί σ’ επαφή με τις βασικές αρχές του ηθικού κώδικα των ανθρώπων.</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Επιπλέον, οι άνθρωποι δίνουν μεγάλη σημασία στο χαρακτήρα του ατόμου-του παιδιού και ο οποίος δεν είναι έμφυτος. Ο ηθικός σκοπός του μύθου πετυχαίνει να τον διαμορφώσει μέσα από τη μίμηση-τον παραδειγματισμό που ασκεί. Του αναπτύσσει την ευθύνη και την υπευθυνότητα , του δημιουργεί εσωτερική ασφάλεια και ισορροπία και του μαθαίνει την έννοια της αυτογνωσίας, αλλά και του κόσμου του. Όλα αυτά συμβάλλουν στη διαμόρφωση του χαρακτήρα του και βοηθούν το νεαρό άτομο να γίνει μία ολοκληρωμένη προσωπικότητα. Άμεσο αποτέλεσμα αυτής της ανάπτυξης του χαρακτήρα μέσω των μύθων είναι και η σωστή στάση και συμπεριφορά του απέναντι στους άλλους ανθρώπους, μ’ άλλα λόγια τις διαπροσωπικές σχέσεις, που προκύπτουν.</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Ανακεφαλαιώνοντας, η ηθική αγωγή στο σχολείο δε θα πρέπει να επιδιώκεται με ξερές νουθεσίες και στείρες παραινέσεις. Οπωσδήποτε, οι μύθοι συντελούν στην ηθικοποίηση του παιδιού, αφού αποτελεί έναν από τους βασικούς στόχους της παιδείας.. Με τη διαφορά, ότι το επιτυγχάνουν αυτό αποτελεσματικά, όταν ο φρονηματισμός τους προβάλλεται έμμεσα, μέσα από τα παραδείγματα-παθήματα των ηρώων και δεν καταντούν ένα ανούσιο κήρυγμα ηθικής. Όταν πρόκειται για πραγματικές καταστάσεις, όπως και στη ζωή και μεταξύ της μάχης ενστίκτου-ηθικής επιταγής, προβάλλεται η αρετή σαν προσωπική κατάκτηση.</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p>
    <w:p>
      <w:pPr>
        <w:numPr>
          <w:ilvl w:val="0"/>
          <w:numId w:val="64"/>
        </w:numPr>
        <w:spacing w:before="0" w:after="0" w:line="240"/>
        <w:ind w:right="0" w:left="1440" w:hanging="360"/>
        <w:jc w:val="left"/>
        <w:rPr>
          <w:rFonts w:ascii="Times New Roman" w:hAnsi="Times New Roman" w:cs="Times New Roman" w:eastAsia="Times New Roman"/>
          <w:color w:val="C00000"/>
          <w:spacing w:val="0"/>
          <w:position w:val="0"/>
          <w:sz w:val="28"/>
          <w:shd w:fill="auto" w:val="clear"/>
        </w:rPr>
      </w:pPr>
      <w:r>
        <w:rPr>
          <w:rFonts w:ascii="Times New Roman" w:hAnsi="Times New Roman" w:cs="Times New Roman" w:eastAsia="Times New Roman"/>
          <w:color w:val="C00000"/>
          <w:spacing w:val="0"/>
          <w:position w:val="0"/>
          <w:sz w:val="32"/>
          <w:shd w:fill="auto" w:val="clear"/>
        </w:rPr>
        <w:t xml:space="preserve">Τις ευαισθησίες και τα συναισθήματα του παιδιού.</w:t>
      </w:r>
    </w:p>
    <w:p>
      <w:pPr>
        <w:spacing w:before="0" w:after="0" w:line="240"/>
        <w:ind w:right="0" w:left="0" w:firstLine="0"/>
        <w:jc w:val="left"/>
        <w:rPr>
          <w:rFonts w:ascii="Times New Roman" w:hAnsi="Times New Roman" w:cs="Times New Roman" w:eastAsia="Times New Roman"/>
          <w:color w:val="C00000"/>
          <w:spacing w:val="0"/>
          <w:position w:val="0"/>
          <w:sz w:val="28"/>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Η τέχνη είναι εκείνο το πολύτιμο στοιχείο, που υπάρχει σε κάθε ανθρώπινη ψυχή, με τη διαφορά, ότι εκφράζεται με διάφορους τρόπους, ανάλογα με την ικανότητα και την καλλιέργεια του καθενός.Ο μύθος αποτελεί μια τέλεια μορφή διδασκαλίας, αλλά και μία αναμφισβήτητη αισθητική αγωγή. Είναι μία πρώτη μύηση στη μεγάλη τέχνη, όπου ο άνθρωπος ενεργοποιεί τον πλούσιο ψυχισμό του, την κρίση του και το συναίσθημά για ν’ αντιληφθεί το σκοτεινό νόημα του μύθου. Ιδιαίτερα, το σχολείο βοηθάει το παιδί στην εξοικείωσή του με τον ψυχισμό του-τη συναισθηματική του κατάσταση μέσα από το μύθο και το παραμύθι, ώστε να ευχαριστιέται όχι μόνο από τις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υλικές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χαρές, αλλά και από τέτοιου είδους χαρές.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Διότι οι υλικές χαρές, η βιοτική φροντίδα των ανθρώπων και η τυποποίηση της ζωής μέσω της τεχνολογίας, έχουν στερήσει, σήμερα, τα μικρά παιδιά από τη γεύση της χαράς. Και αν η χαρά αποτελεί τη βασική τροφή της παιδικής ψυχής, τότε είναι εύλογο, ότι ο μύθος απλόχερα την προσφέρει. Όλα τα παιδιά περιμένουν με αγωνία τη διήγηση του μύθου κάθε στιγμή. Μέσα σ’ αυτόν ανακαλύπτουν τον ίδιο τους τον εαυτό και μάλιστα τον τρόπο σκέψης τους, τις ανησυχίες τους, τις συναισθηματικές τους καταστάσεις, καθώς και πολλά από τα στοιχεία του εναρμονίζονται με την ψυχοσύνθεση του παιδιού. Και το παιδί κυριεύεται από το συναίσθημα, τα περισσότερα πράγματα τα κατανοεί με βάση αυτό, παρά με τη λογική.</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Έτσι, ο μύθος πετυχαίνει να προσεγγίσει αποτελεσματικά τη συναισθηματική του κατάσταση.Η αφήγηση του αναφέρεται σ’ αυτά, που κάνει ή παθαίνει ο ήρωας, που επιχειρεί να βελτιώσει την κατάστασή του , είτε πιεζόμενος από μία στέρηση στο συναισθηματικό, φυσικό ή υλικό επίπεδο, είτε εξαιτίας της αναστατωμένης του, πλέον, κατάστασης, μετά από μία απρόσμενη εξέλιξη. Γίνεται, δηλαδή, λόγος για μία αντίθεση ανάμεσα στο υποκείμενο και στο αντικείμενο επιθυμίας του. Συνήθως, πάντα, το τέλος είναι ευτυχισμένο, αφού ο ήρωας πετυχαίνει αυτό, που ήθελε. Ζει τις περιπέτειες του μοναχός, χωρίς να γνωρίζει εκ των προτέρων τι θ’ ακολουθήσει και, τελικά, κατακτά την ελευθερία, επιστρέφοντας στην -άνευ μαγείας- πραγματικότητα.</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Εφόσον το παιδί παρακολουθεί και ζει έντονα όλη αυτή την πλοκή του μύθου μέσα από την αφήγησή του και βάζει τη δική του ψυχή στην ψυχή των διαφόρων ηρώων του, φυσικό είναι να γεύεται πλήθος συναισθημάτων. Ιδιαίτερα, όταν οι ήρωες είναι τα ζώα, που ως πολύ αγαπημένα πλάσματα των παιδιών, δημιουργούν αυτόματα έναν ασύνειδο μηχανισμό ταυτισμού μαζί τους. Ο καθηγητής Νουάρος τονίζει, αρκετά, αυτή την τάση των παιδιών να προβάλλουν τη δική του ψυχική ζωή πάνω στα ζώα, εδώ, και να τα θεωρούν όμοια μ’ αυτούς, διαθέτοντας επιθυμίες, σκέψεις, αλλά και αισθήματα.</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Αυτή η τάση, λοιπόν, εκφράζεται από τα παιδιά για τους ήρωες, που ζουν την περιπέτεια, την ανεξάρτητη ζωή ή τη γενναιόφρονη στάση. Γι’ αυτούς ,που τολμούν, που αγωνίζονται και, τελικά, αμείβονται-νικούν και είναι ευχαριστημένοι και χαρούμενοι απ’ αυτό, που πέτυχαν μόνοι τους. Από την άλλη πλευρά, συμπάσχει και μ’ αυτούς, που δειλιάζουν, που αγνοούν και δε νικούν εύκολα πάντα, αλλά δοκιμάζουν κινδύνους και εμπόδια. Μ ’ άλλα λόγια συμμετέχει στη χαρά του ήρωα και στη λύπη του, αγωνιά, όταν αγωνιά αυτός και τον συμπονεί, όταν έχει κοπιάσει πολύ. Τα συναισθήματά του ήρωα, που διακυμαίνονται από χαρά μέχρι πόνο και θλίψη, διαπερνούν με την ίδια σειρά και το παιδί. Όλος αυτός ο συναισθηματικός ρεαλισμός, που προβάλλει ο μύθος, βοηθάει τα παιδιά ν’ απελευθερωθούν και να ωριμάσουν.</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Με τον ίδιο, ακριβώς, τρόπο που, οι ήρωες-τα ζώα με τα οποία ταυτίζονται τα παιδιά, υπερνικούν τις αγωνίες και τους φόβους τους, έτσι και αυτά μαθαίνουν να ξεπερνούν τέτοιου είδους στοιχεία στη ζωή τους, όταν τα αναδιηγούνται ή τα παριστάνουν οι μύθοι. Μία έκφραση φόβου στο μύθο, επενεργεί στη δική τους αποδέσμευση φόβου, μία επισήμανση ζήλιας βοηθά στη συνειδητοποίηση της δικής τους ζήλιας, ενώ μία έκφραση οργής οδηγεί σ’ ένα ανάλογο ξέσπασμα. Όλα αυτά τα συναισθήματα ενδυναμώνουν το παιδί ως άτομο.</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Παρατηρείται τις περισσότερες φορές, ότι το παιδί ταυτίζεται με τον κεντρικό ήρωα του μύθου. Θεωρεί, ότι είναι ο πιο καλός, ο κοινωνικά και ηθικά αποδεκτός και ευχαριστιέται μ’ αυτόν, γιατί οι πράξεις του είναι καλές. Είναι αυτός, ο οποίος νικά και, φυσικά, ο πιο έξυπνος και δυνατός. Επωμίζεται, έντονα, τα συναισθήματά του, του συμπαραστέκεται και προσπαθεί να τα εκδηλώσει, γενικότερα, στη ζωή του, θεωρώντας τα σωστά, εφόσον έχει ταυτιστεί τόσο πολύ μαζί του. Αυτά διαφοροποιούνται για κάθε φύλο, αφού τα αγόρια αποδίδουν σημασία στην εξυπνάδα, την πονηριά και τον ηρωισμό, ενώ τα κορίτσια στην ειλικρίνεια, την πίστη και την αφοσίωση.</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Η ποικιλία των συναισθημάτων, που υπάρχουν μέσα στους μύθους το βοηθά να βάλει λίγη τάξη στη σύγχυση όλων αυτών και να καταλάβει, ότι οι λύσεις είναι δυνατές, ακόμα και στις πιο πιεστικές ψυχολογικές καταστάσεις. Βοηθώντας το να λύσει διάφορα προβλήματα του, απελευθερώνει αρνητικά συναισθήματα, που το μπλοκάρουν. Έτσι, μέσα από τους χαρακτήρες των ζώων, τους καλούς και τους κακούς, μέσα από τα ψέματά τους, τις πονηριές τους, τις αρετές τους και τα προτερήματά τους, το παιδί αρχίζει να σκέφτεται και να κρίνει σωστά, αλλά και να προβληματίζεται. Οι διαχρονικές αυτές έννοιες συγκινούν την αδιάφθορη παιδική οντότητα, την ευαισθητοποιούν και την κάνουν πιο αγωνιστική αποτελούν οι ατομικές ικανότητες και τ’ ατομικά μειονεκτήματα, πλέον, αφορμές προβληματισμού, μ’ αποτέλεσμα τα παιδιά να γίνονται πιο ευαίσθητα, πιο ανθρώπινα και πιο κοινωνικά. Διότι αφού έχει καλλιεργήσει την ευαισθησία του, καταλαβαίνει καλύτερα τον εαυτό του, αλλά και τους άλλους,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μπαίνει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όσο μπορεί στη δική τους θέση και, σαφώς, τους συμπεριφέρεται αξιοπρεπώς.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Όμως, ο μύθος αποτελεί κι ένα είδος αναπλήρωσης συναισθημάτων για το αδύναμο άτομο μπροστά στην παντοδυναμία των στοιχείων της φύσης ή του κατεστημένου, μ’ άλλα λόγια των εχθρών. Η τεράστια πίεση, που του ασκούν όλοι αυτοί, αναπληρώνεται ή εξουδετερώνεται από την έννοια της θέλησης ,που εκπέμπει η μυθική διήγηση. Κι εδώ, έγκειται η συγκίνηση του μύθου, γιατί τονώνει το αυτοσυναίσθημα, παρηγορεί το παιδί και το γεμίζει με αισιοδοξία. Το αδύναμο και προβληματικό άτομο μετατίθεται για λίγο στη θέση του ήρωα και κατορθώνει, κάπως, να ξεπεράσει αυτή την αδυναμία ,αυτό το αίσθημα κατωτερότητας, που τον διακατέχει. Η έκβαση αυτή, όχι μόνο τονώνει το συναίσθημά του, αλλά του εδραιώνει και την πεποίθηση, ότι όσες δυσκολίες και αν του προκόψουν, με αγωνιστικότητα, συνέπεια και σκληρότητα θα βγει νικητής. Αρκεί, να σκεφτεί κανείς, πόσοι γνωστοί ήρωες περιφρονημένοι πέτυχαν στη ζωή τους.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Αξίζει, ακόμα, να σημειωθεί, ότι ο μύθος δεν είναι λίγες οι φορές, που ξεσκεπάζει άγνωστες πτυχές της συναισθηματικής κατάστασης του παιδιού, τις οποίες δε συλλαμβάνει το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γυμνό μάτι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Κατορθώνει με τη δεξιότητά του να εκφράσει αλήθειες, συγκινήσεις, αποχρώσεις αισθημάτων, που όταν κι ακόμα το παιδί τις διαισθάνεται, δε μπορεί να τις διατυπώσει και να τις μεταδώσει στους άλλους. Όμως, τα έργα της λογοτεχνίας είναι αναλυτικά ψυχογραφήματα, που τις αναδεικνύουν με μια γλώσσα παραστατική. Και μ’ αυτό τον τρόπο κρυμμένα συναισθήματα μέσα του, έρχονται στο φως μέσα από την αφήγηση και τη, μετέπειτα, συζήτηση, που ακολουθεί σε σχέση μ’ αυτόν.</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Τέλος, με τις διάφορες σκηνές, που εναλλάσσονται τα γεγονότα, ενισχύεται και αναπτύσσεται, κατά μεγάλο βαθμό, το συναίσθημα του παιδιού. Διότι τα περιστατικά του μύθου δεν ακολουθούν μία ευθεία και καθορισμένη πορεία, αλλά όσον αφορά τη συναισθηματική φόρτιση, περιέχουν στιγμές έντασης ,που τις διαδέχονται στιγμές πτώσης και χαλάρωσης, στιγμές αγωνίας μαζί με άλλες ανακούφισης και ικανοποίησης, τελικά, για την εκπλήρωση του επιθυμητού. Έτσι, δημιουργείται μία αλυσίδα από αλλεπάλληλες εντάσεις και χαλαρώσεις, με τελευταία την αναντικατάστατη έννοια της ανακούφισης.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Η ανακούφιση είναι η ευτυχής λύση, που, πάντα, προσφέρει στο παιδί, τόσο ο μύθος, όσο και το παραμύθι, αναπτερώνοντας τις ελπίδες του, πως όλα μπορούν ν’ αλλάξουν στο μέλλον. Πως και τα ίδια τα παιδιά μπορούν να γίνουν πιο δυνατά, να μεγαλώσουν και ν’ αποκτήσουν τις δυνάμεις-αρετές του ήρωα. Τέτοιες, όπως η αισιοδοξία και η ελπίδα, που ενυπάρχουν σ’ όλα τα λογοτεχνικά είδη και η επίδραση τους στην ψυχολογία του είναι καταλυτική, τη στιγμή, που η σκληρή πραγματικότητα, που μας περιβάλλει  με την ηγεμονία της μηχανής τείνει να εξαφανίσει τέτοια στοιχεία.</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p>
    <w:p>
      <w:pPr>
        <w:numPr>
          <w:ilvl w:val="0"/>
          <w:numId w:val="67"/>
        </w:numPr>
        <w:spacing w:before="0" w:after="0" w:line="240"/>
        <w:ind w:right="0" w:left="1440" w:hanging="360"/>
        <w:jc w:val="left"/>
        <w:rPr>
          <w:rFonts w:ascii="Times New Roman" w:hAnsi="Times New Roman" w:cs="Times New Roman" w:eastAsia="Times New Roman"/>
          <w:color w:val="C00000"/>
          <w:spacing w:val="0"/>
          <w:position w:val="0"/>
          <w:sz w:val="32"/>
          <w:shd w:fill="auto" w:val="clear"/>
        </w:rPr>
      </w:pPr>
      <w:r>
        <w:rPr>
          <w:rFonts w:ascii="Times New Roman" w:hAnsi="Times New Roman" w:cs="Times New Roman" w:eastAsia="Times New Roman"/>
          <w:color w:val="C00000"/>
          <w:spacing w:val="0"/>
          <w:position w:val="0"/>
          <w:sz w:val="32"/>
          <w:shd w:fill="auto" w:val="clear"/>
        </w:rPr>
        <w:t xml:space="preserve">Τη συμπεριφορά του παιδιού.</w:t>
      </w:r>
    </w:p>
    <w:p>
      <w:pPr>
        <w:spacing w:before="0" w:after="0" w:line="240"/>
        <w:ind w:right="0" w:left="1440" w:firstLine="0"/>
        <w:jc w:val="left"/>
        <w:rPr>
          <w:rFonts w:ascii="Times New Roman" w:hAnsi="Times New Roman" w:cs="Times New Roman" w:eastAsia="Times New Roman"/>
          <w:color w:val="C00000"/>
          <w:spacing w:val="0"/>
          <w:position w:val="0"/>
          <w:sz w:val="28"/>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Η τέχνη, που μια πτυχή της αποτελούν και οι μύθοι δεν αναπαριστά, % απλώς, την καθημερινή ζωή του ανθρώπου, αλλά και τη διαμορφώνει κατά ένα σημαντικό βαθμό. Έτσι, ο -υπό διαμόρφωση- χαρακτήρας της παιδικής οντότητας και η κοινωνική της αγωγή δέχονται την επίδραση των μύθων. Και, συχνά, οι άνθρωποι και, ιδιαίτερα, τα παιδιά ρυθμίζουν τη συμπεριφορά τους σύμφωνα με κάποιους ήρωες.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Όπως άλλωστε είναι γνωστό, ο Αίσωπος παρουσιάζει διάφορες ανθρώπινες αρετές, αλλά και αδυναμίες, πάθη μέσα από τις μορφές των ζώων, όπως παρατηρούνται στην κοινωνική ζωή. Τύπους, που φοβούνται, που νοιάζονται μόνο για τον εαυτό τους, πονηρούς, έξυπνους, μοχθηρούς, υποκριτές, αλλά και υπομονετικούς, αθώους, αδύναμους ψυχολογικά, αφελείς, δυνατούς αγωνιστές. Το παιδί παρατηρεί όλους αυτούς τους χαρακτήρες μέσα από αυτά τα πολύ συγκεκριμένα, επίσης, παραδείγματα. Ταυτίζεται μαζί τους με το δικό του τρόπο. Επιλέγει ιδιότητές τους ή συγκινείται από το χαρακτήρα τους και επιδιώκει να τους μιμηθεί. Συνεπώς, οι αξίες, που μεταδίδονται μ’ αυτό τον τρόπο στις ψυχές των παιδιών επηρεάζουν την κατοπινή συμπεριφορά τους, που σ’ αυτό το αρχικό στάδιο της ζωής τους επηρεάζονται σημαντικά απ’ αυτούς. Άλλοτε, επηρεάζουν θετικά τη συμπεριφορά του, αν πρόκειται για αρετές και άλλες φορές, πάλι, αρνητικά, όταν πρόκειται για αδυναμίες ή πάθη. Σημασία έχει, ότι η συμπεριφορά του ακολουθεί -κατά ένα βαθμό- τα χνάρια της συμπεριφοράς του ήρωα.</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Μέσα από την οποιαδήποτε τύχη του ήρωα έρχεται σ’ επαφή με κινδύνους, προβλήματα, εμπόδια και περιπέτειες. Γνωρίζει τη διάρκεια μιας ο ανθρώπινης πορείας μέσα στο χρόνο με τα θετικά και αρνητικά της βήματα. Οδηγείται στο να ξεπεράσει τις αδυναμίες -τις δυσκολίες του ήρωα, συμπάσχοντας μαζί του. Χαίρεται, στεναχωριέται ή προβληματίζεται μ’ όσα του συμβαίνουν. Τελικά, ο ήρωας πετυχαίνει το σκοπό του κι αποκτά ένα αισιόδοξο συναίσθημα. Αναγνωρίζει τη σοβαρότητα των δυσκολιών του ήρωα και, συγχρόνως, καλλιεργείται η πίστη στον εαυτό του. Παραδειγματίζεται απ’ όλα αυτά, που μπορεί να του τύχουν και όσο περνάει ο καιρός, αισθάνεται πιο δυνατό, ώστε να γίνει ανεξάρτητο και να στηριχθεί στον εαυτό του. Παραδειγματίζεται απ’ όλα αυτά, που μπορεί να του τύχουν και όσο περνάει ο καιρός, αισθάνεται πιο δυνατό, ώστε να γίνει ανεξάρτητο και να στηριχθεί στον εαυτό του. Οπωσδήποτε, μαθαίνει ν’ αντιμετωπίζει και να δέχεται τα πάντα, πριν ολοκληρώσει το στόχο, που έχει θέσει, πλέον, στη ζωή του. Και αυτή η συμπεριφορά, που θα έχει αποκομίσει θα συντελέσει, ώστε ν’ ανταποκριθεί αναλόγως Και στις ανάγκες της κοινωνίας.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Το βασικό ζευγάρι του καλού και του κακού ήρωα ενυπάρχει σε κάθε μύθο ή και παραμύθι. Αντανακλά δύο κλασικούς-καίριους χαρακτήρες αυτών των ιστοριών. Και συνήθως η, κοινά, αποδεκτή αρχή θέλει τη νίκη του καλού και την ήττα του κακού. Και ο μύθος συμβάλλει στην κατανόηση της σχέσης ανάμεσα στη δίκαιη προσπάθεια και την ανταπόδοση. Όμως, οι θέσεις του μύθου είναι και θέσεις του παιδιού. Μύθος και παιδί είναι με το μέρος του καλού, του αδύνατου, θέλουν να τιμωρείται ο κακός και ν’ απονέμεται δικαιοσύνη. Διότι ο κοινωνικά και ηθικά αποδεκτός χαρακτήρας του ήρωα αποτελεί, συνήθως, αυτό το κριτήριο με το οποίο ταυτίζεται μαζί του. Ταυτίζεται τόσο, που προσπαθεί να μιμηθεί τη συμπεριφορά του, να την κάνει τρόπο ζωής. Και από την άλλη αγανακτεί με τη συμπεριφορά του κακού, την κατακρίνει και απορεί μ’ αυτήν. Όπως τονίζει και ο καθηγητής Μιχαηλίδης- Νουάρος, αν υπήρχαν, αντίθετα, παραμύθια-μύθοι, που θα τιμωρούνταν ο καλός και θα νικούσε ο κακός ή αν κατασκεύαζε κανείς τέτοια, σίγουρα, η αντίδραση του παιδικού ακροατηρίου θα ήταν, έντονα, αρνητική.</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Ωστόσο, στη σημερινή εποχή η συμπεριφορά του παιδιού μπορεί να επηρεάζεται ακούγοντας τέτοιου είδους ιδέες από τους μύθους, χωρίς να είναι αρκετές, ώστε να διατηρηθούν μέσα του για πολύ καιρό. Η εισβολή της τηλεόρασης και, γενικότερα, η εκβιομηχάνιση επέφεραν νέους τύπους συμπεριφοράς, που προσελκύουν περισσότερο το ενδιαφέρον του να τους προσεγγίσει. Τόσο διαφορετικούς τύπους συμπεριφοράς, αλλά και πρότυπα, όπως αναφέρεται παρακάτω, που συμβάλλουν αρνητικά, αλλοιώνοντας τη μετάδοση τέτοιων από τους μύθους.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p>
    <w:p>
      <w:pPr>
        <w:numPr>
          <w:ilvl w:val="0"/>
          <w:numId w:val="69"/>
        </w:numPr>
        <w:spacing w:before="0" w:after="0" w:line="240"/>
        <w:ind w:right="0" w:left="1440" w:hanging="360"/>
        <w:jc w:val="left"/>
        <w:rPr>
          <w:rFonts w:ascii="Times New Roman" w:hAnsi="Times New Roman" w:cs="Times New Roman" w:eastAsia="Times New Roman"/>
          <w:color w:val="C00000"/>
          <w:spacing w:val="0"/>
          <w:position w:val="0"/>
          <w:sz w:val="32"/>
          <w:u w:val="single"/>
          <w:shd w:fill="auto" w:val="clear"/>
        </w:rPr>
      </w:pPr>
      <w:r>
        <w:rPr>
          <w:rFonts w:ascii="Times New Roman" w:hAnsi="Times New Roman" w:cs="Times New Roman" w:eastAsia="Times New Roman"/>
          <w:color w:val="C00000"/>
          <w:spacing w:val="0"/>
          <w:position w:val="0"/>
          <w:sz w:val="32"/>
          <w:u w:val="single"/>
          <w:shd w:fill="auto" w:val="clear"/>
        </w:rPr>
        <w:t xml:space="preserve">Τα πρότυπα του παιδιού.</w:t>
      </w:r>
    </w:p>
    <w:p>
      <w:pPr>
        <w:spacing w:before="0" w:after="0" w:line="240"/>
        <w:ind w:right="0" w:left="720" w:firstLine="0"/>
        <w:jc w:val="left"/>
        <w:rPr>
          <w:rFonts w:ascii="Times New Roman" w:hAnsi="Times New Roman" w:cs="Times New Roman" w:eastAsia="Times New Roman"/>
          <w:color w:val="C00000"/>
          <w:spacing w:val="0"/>
          <w:position w:val="0"/>
          <w:sz w:val="28"/>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C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Το κάθε παιδί επιλέγει, περισσότερο ή λιγότερο συνειδητά, έναν από τους ήρωες της ιστορίας του μύθου και ταυτίζεται μαζί του. Υπάρχει, δηλαδή, από μέρος του παιδιού μία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ειλικρινής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πίστη σ’ αυτούς, συνιστώντας τον ιδιαίτερο ψυχικό κόσμο του. Συμμετέχει έμμεσα στις καταστάσεις του ήρωα, εμπλουτίζοντας τις γνώσεις του, τροποποιώντας τις απόψεις του και μαθαίνοντας για τις θετικές ή αρνητικές συνέπειες πολλών ενεργειών. Το πρόσωπο με το οποίο ταυτίζεται καθορίζει τις επιθυμίες του, η πραγματοποίηση των οποίων συναντά εμπόδια. Δημιουργεί ένα σχέδιο δράσης και συγκεντρώνει τα απαραίτητα μέσα. Οι αντιδράσεις του κυμαίνονται από υψηλών μέχρι χαμηλών τόνων, την ίδια πορεία ακολουθεί και η αγωνία του. Πάντα, όμως, επέρχεται το ευχάριστο τέλος, που είναι η φυσική κατάληξη των δοκιμασιών και των περιπετειών του ήρωα.</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Ο μύθος με μια τέτοια εξέλιξη κεντρίζει το ενδιαφέρον του παιδιού, αποδεικνύοντάς του, ότι όλες οι περιπέτειες έχουν την καλή έκβαση τους, φτάνει να υπάρχει επιμονή, υπομονή και τόλμη.Ο αγώνας είναι αναπόφευκτος και αποτελεί βασική εσωτερική υπόθεση της ανθρώπινης ύπαρξης. Και σημασία δεν έχει η φυγή απ’ αυτόν, αλλά η αντιμετώπισή του με σκοπό τη νίκη. Πόσοι αδύνατοι, ασήμαντοι και περιφρονημένοι ήρωες πέτυχαν. Η συμπεριφορά, λοιπόν, όλων αυτών αποτελεί πρότυπο για μίμηση του παιδιού. Ήρωες, που γοητεύουν με την καταπληκτική δύναμη τους, την εξυπνάδα τους, και την υπομονή τους το προκαλούν να τους μοιάσει. Ν’ αποκομίσει τέτοια θετικά στοιχεία, που το βοηθούν στην πρώτη φάση ανάπτυξης της προσωπικότητάς του. Πάντα βέβαια, με γνώμονα την ειλικρίνεια και το συνεχή αγώνα.</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Συγκεκριμένα, στους μύθους η ταύτιση με τα πρότυπα-ήρωες καθίσταται εύκολη. Διότι οι χαρακτήρες των ζώων είναι στερεοτυπικοί, συμβατικοί, κάτι που συμβάλλει στην καλύτερη κατανόηση του λόγου, δημιουργώντας ένα κοινό κώδικα επικοινωνίας. Η πονηρή αλεπού ή ο κακός λύκος γίνονται εύκολα κατανοητοί ως χαρακτήρες, αφού τα παιδιά γνωρίζουν, εκ των προτέρων, πολλές απ’ αυτές τις συμβάσεις, που διέπουν τους μύθους. Συνεπώς, διατυπώνουν κρίσεις για ένα πολύ καλό ή κακό ζώο και κάποιες φορές τα μεγαλύτερα παιδιά αναφέρονται άνετα στο χαρακτήρα τους: έξυπνος, υποκριτής, τεμπέλης. Αναγνωρίζουν τους καλούς ήρωες, που δεν πειράζουν κανένα και τους κακούς, που προκαλούν αναταραχή. Ανάλογα αφομοιώνουν τους πρώτους ως πρότυπα και εκνευρίζονται με τους δεύτερους, που οι πράξεις τους δεν τους αρέσουν.</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Πέρα, όμως, απ’ αυτές τις μορφές των ζώων, που απεικονίζουν τύπους ανθρώπων και αναδύονται ως πρότυπα συμπεριφοράς από τα έντεχνα είδη του λόγου, η σημερινή πραγματικότητα τείνει να συγκρούεται μ’ όλα αυτά. Κυριαρχεί μια κρίση, που οι κίνδυνοι βρίσκονται στις συνθήκες της τεχνολογικής εποχής. Οι ήρωες των μύθων-τα ζώα, όπως και οι ήρωες των παραμυθιών-οι νεράιδες, οι βασιλιάδες αντικαταστάθηκαν από άλλους ήρωες σε σημαντικό βαθμό.Η τηλεόραση και οι ηλεκτρονικοί υπολογιστές προβάλλουν πολλούς τέτοιους, όπως τα ρομπότ, οι εξωγήινοι, οι άνθρωποι με μια ιδιόμορφη πορεία ζωής, τα κινούμενα σχέδια και τόσα άλλα. Όλα αυτά, δυστυχώς, και μάλιστα ο τρόπος με τον οποίο προβάλλονται, βρίσκουν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καταφύγιο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εύκολα στην ψυχή των παιδιών. Την επηρεάζουν άμεσα, αφού πολλά απ’ αυτά τα πρότυπα καθρεφτίζονται πάνω τους. Και σ’ αυτό το σημείο, η τηλεόραση είναι ένας εχθρός του βιβλίου, του οποιουδήποτε βιβλίου, μεταδίδοντας τέτοια πρότυπα συμπεριφοράς σε μικρούς και σε μεγάλους.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p>
    <w:p>
      <w:pPr>
        <w:numPr>
          <w:ilvl w:val="0"/>
          <w:numId w:val="72"/>
        </w:numPr>
        <w:spacing w:before="0" w:after="0" w:line="240"/>
        <w:ind w:right="0" w:left="1440" w:hanging="360"/>
        <w:jc w:val="left"/>
        <w:rPr>
          <w:rFonts w:ascii="Times New Roman" w:hAnsi="Times New Roman" w:cs="Times New Roman" w:eastAsia="Times New Roman"/>
          <w:color w:val="C00000"/>
          <w:spacing w:val="0"/>
          <w:position w:val="0"/>
          <w:sz w:val="32"/>
          <w:u w:val="single"/>
          <w:shd w:fill="auto" w:val="clear"/>
        </w:rPr>
      </w:pPr>
      <w:r>
        <w:rPr>
          <w:rFonts w:ascii="Times New Roman" w:hAnsi="Times New Roman" w:cs="Times New Roman" w:eastAsia="Times New Roman"/>
          <w:color w:val="C00000"/>
          <w:spacing w:val="0"/>
          <w:position w:val="0"/>
          <w:sz w:val="32"/>
          <w:u w:val="single"/>
          <w:shd w:fill="auto" w:val="clear"/>
        </w:rPr>
        <w:t xml:space="preserve">Την αισθητική του παιδιού.</w:t>
      </w:r>
    </w:p>
    <w:p>
      <w:pPr>
        <w:spacing w:before="0" w:after="0" w:line="240"/>
        <w:ind w:right="0" w:left="1440" w:firstLine="0"/>
        <w:jc w:val="left"/>
        <w:rPr>
          <w:rFonts w:ascii="Times New Roman" w:hAnsi="Times New Roman" w:cs="Times New Roman" w:eastAsia="Times New Roman"/>
          <w:color w:val="C00000"/>
          <w:spacing w:val="0"/>
          <w:position w:val="0"/>
          <w:sz w:val="28"/>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Η αισθητική με τη στενή έννοια η διδασκαλία του ωραίου, με την ευρύτερη έννοια-αναφορά στα καλλιτεχνικά μέσα και τις καλλιτεχνικές ενέργειες, γενικά, αναζητά την καλλιτεχνική μορφή του μύθου και του παραμυθιού. Η εικονογράφηση τους χρησιμοποιείται από πολύ παλιά. Ιδιαίτερα, σήμερα, που η εικόνα έχει εξελιχθεί σε κύριο μέσο επικοινωνίας, παίζει σημαντικό ρόλο η εικονογράφηση ενός τέτοιου κεφαλαίου, όπως οι μύθοι, επιδρώντας καθοριστικά στην αισθητική του παιδιού. Διότι πάνω απ’ όλα οι μύθοι είναι μια μορφή τέχνης, που ο κύριος σκοπός της είναι καθαρά αισθητικός.</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Ο έντυπος λόγος ενός μύθου αποτελεί ένα ζωντανό μέρος, όπου το παιδί βρίσκει στοιχεία, που εμπλουτίζουν τη φαντασία του. Η εικόνα, όμως, έρχεται να του λύσει απορίες, που του δημιουργεί η περιγραφή του κειμένου. Μια καλή εικονογράφηση συντελεί στην οικειοποίηση του παιδιού με το κείμενο. Οι εικόνες είναι αυτές, που πραγματικά το προσελκύουν, μιλούν καλύτερα στην ψυχή του και είναι γνωστή η φράση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Μια εικόνα αξίζει, όσο χίλιες λέξεις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Το παιδί πολλές φορές μετά την αφήγηση του μύθου παρατηρεί τις εικόνες και τις επεξεργάζεται καλά. Με τη φαντασία του προσθέτει καινούρια στοιχεία. Του προκαλείται η ιδέα να πάρει ένα χαρτί και να ζωγραφίσει, όσα άκουσε. Το σχέδιο είναι το απλούστερο εικαστικό μέσο για αυθόρμητη έκφραση του παιδιού. Και το ίδιο προσπαθεί να αναπαραστήσει τους ήρωες και τις σκηνές του μύθου, κάτι που αναπτύσσει τη φαντασία του ακόμη περισσότερο.</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Το παιδί, διαβάζοντας ένα μύθο με εικόνες απλές και χαρούμενες, παίρνει, εκτός από τα πρώτα μαθήματα ζωγραφικής και τα πρώτα μαθήματα για τις αισθητικές κατηγορίες, που χαρακτηρίζουν την πράξη των προσώπων. Με τις κατάλληλες διαβαθμίσεις και τις αντιθέσεις με τους τονισμούς και τις απαλύνσεις των χρωμάτων ο εικονογράφος ενισχύει τη ζωντάνια τους. Το χρώμα δημιουργεί διάφορα συναισθήματα στο παιδί ανάλογα με την ψυχοσύνθεσή του και, ιδιαίτερα, τα φωτεινά σε αντίθεση με τα σκοτεινά χρώματα διεγείρουν ευχάριστα συναισθήματα. Αν οι εικόνες είναι απλές και ξεκάθαρες, σίγουρα, θα το προκαλέσουν για μια δική του σύνθεση, όπως μια εικονογράφηση-ζωγραφική.</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Ο μύθος συνιστά ένα άριστο μέσο για την αισθητική μόρφωση του και από άποψη μορφής και περιεχομένου. Η λιτότητα στο ύφος και στα εκφραστικά μέσα, η συντομία του (έγκειται σ’ ένα επεισόδιο) και το ευκολονόητο περιεχόμενό του γεννούν στο παιδί το θαυμασμό και την ανιδιοτελή συγκίνηση, την οποία προκαλεί κάθε καλλιτέχνημα. Κι όταν το κείμενο αυτό έχει λογοτεχνική μορφή, τότε αποτελεί το καταλληλότερο μέσο για την καλλιέργεια και ανάπτυξη του καλαισθητικού συναισθήματος του. Δημιουργείται μια αγάπη για το σύμμετρο, τη λιτή και σαφή έκφραση και επομένως, για το ωραίο, το οποίο ενυπάρχει μέσα σε μια απλή, αλλά τόσο περιεκτική διήγηση, όπως είναι ο μύθος. Μ’ αυτό τον τρόπο παρέχεται σ’ όλα τα παιδιά ένα πανόραμα τρόπων και δρόμων για να νοιώσουν την καλαισθησία και να την προσεγγίσουν μέσα στην τέχνη σε συνάρτηση και με την ίδια τους τη ζωή.</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Οπωσδήποτε, μια τέτοια διασκεδαστική διήγηση προσφέρει και αισθητική απόλαυση, χαρά και συγκίνηση για τις περιπέτειες του ήρωα. Μάλιστα, μαζί με το παιχνίδι προσφέρουν τη μεγαλύτερη χαρά στα παιδιά. Και αυτό αποδεικνύεται από την έκφρασή τους, όταν ακούν τη διήγησή του, πόσο καθηλωμένα και προσεκτικά είναι. Και είναι πολύ κερδισμένα τα παιδιά, που ακούν ζωόμυθους στο σχολείο. Γιατί όσα δεν άκουσαν τέτοιους, αλλά και παραμύθια κατά την παιδική τους ηλικία έχουν μειωμένη φαντασία και αντιμετωπίζουν τη ζωή με σκληρότητα και μελαγχολία. Και ιδιαίτερα, οι επαναλήψεις ή οι συμβάσεις, που τους διέπουν -τις περισσότερες φορές- προκαλούν τη χαρά τους, μ’ άλλα λόγια την αισθητική χαρά και ευχαρίστηση τους, όταν αναγνωρίζουν κάτι, που το έχουν δει, το έχουν ακούσει ή, ήδη, το γνωρίζουν.</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Σήμερα, και πάλι το γνωστό θέμα της τεχνολογίας και της εισαγωγής των υπολογιστών έχει αλλάξει πολλά δεδομένα. Υπάρχουν τα ειδικά προγράμματα επεξεργασίας και εκτύπωσης της εικόνας και άρα, οι δυνατότητες αυξάνονται. Ο υπολογιστής μπορεί να τα πετυχαίνει όλα αυτά, εντούτοις ποτέ δε θα είναι δυνατόν να χειριστεί ποιότητες και συναισθήματα. Και φυσικά, ούτε θα μπορέσει να εκτελέσει μια εικαστική εικόνα. Γιατί αυτό ανήκει στον άνθρωπο και ακόμη  περισσότερο στο παιδί, που αποδίδει μία ιδιαίτερη σημασία στην εικόνα, που το ίδιο δημιουργεί μέσω της ζωγραφικής και ασυνείδητα, καλλιεργείται η αισθητική πλευρά της προσωπικότητάς του.</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44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144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144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144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144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144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144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144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144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144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144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144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144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144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144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144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ΕΠΙΛΟΓΟΣ</w:t>
      </w:r>
    </w:p>
    <w:p>
      <w:pPr>
        <w:spacing w:before="0" w:after="0" w:line="240"/>
        <w:ind w:right="0" w:left="144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Όσο, όμως, κι αν οι εποχές αλλάζουν και οι συνθήκες ζωής προσαρμόζονται σ’ αυτές , καμία, απολύτως, δύναμη δε θα πρέπει να καθίσταται δυνατή ν’ αλλοιώσει τη διαχρονικότητα του μύθου. Ένα είδος της λογοτεχνίας, που μέσα από διάφορα εμπόδια, κατάφερε να επιζήσει και να έχουμε εμείς, σήμερα, την τύχη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να το γευόμαστε</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Φυσικά, αν δεν υπήρχε ο αξεπέραστος και μοναδικός-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παππούς παραμυθάς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σε ικανότητες, ο Αίσωπος, που τους επινόησε, τότε, πιθανότατα, να μην αποτελούσαν ένα ουσιαστικό μέρος, όχι μόνο της παιδικής λογοτεχνίας, αλλά και του λαϊκού πολιτισμού.</w:t>
      </w:r>
    </w:p>
    <w:p>
      <w:pPr>
        <w:spacing w:before="0" w:after="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Δάσκαλοι, λοιπόν, και γονείς χρειάζεται να φέρνουν σ’ επαφή τα παιδιά με τους μύθους, με τους οποίους μεγάλωσαν γενιές και γενιές ανθρώπων και λειτούργησαν πάνω τους ως προετοιμασία και προειδοποίηση για το σκληρό κόσμο, που θα συναντήσουν, αλλά και ως ένα μέσο πραγματικής ψυχαγωγίας για όλους.  </w:t>
      </w:r>
    </w:p>
    <w:p>
      <w:pPr>
        <w:spacing w:before="0" w:after="0" w:line="240"/>
        <w:ind w:right="0" w:left="144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Οπωσδήποτε, χρειάζεται για όλους αυτούς τους λόγους να διατηρηθούν ως ανεκτίμητα έργα τέχνης σ’ όλη την, μετέπειτα, πορεία των αιώνων. Και αρωγοί αυτού οφείλουμε να σταθούμε όλοι μας!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ΒΙΒΛΙΟΓΡΑΦΙΑ</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440" w:firstLine="0"/>
        <w:jc w:val="left"/>
        <w:rPr>
          <w:rFonts w:ascii="Times New Roman" w:hAnsi="Times New Roman" w:cs="Times New Roman" w:eastAsia="Times New Roman"/>
          <w:i/>
          <w:color w:val="auto"/>
          <w:spacing w:val="0"/>
          <w:position w:val="0"/>
          <w:sz w:val="28"/>
          <w:shd w:fill="auto" w:val="clear"/>
        </w:rPr>
      </w:pPr>
    </w:p>
    <w:p>
      <w:pPr>
        <w:numPr>
          <w:ilvl w:val="0"/>
          <w:numId w:val="80"/>
        </w:numPr>
        <w:spacing w:before="0" w:after="0" w:line="240"/>
        <w:ind w:right="0" w:left="1440" w:hanging="36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Ζαν Ζορζ,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Η δύναμη των παραμυθιών</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εκδ. Καστανιώτη, Αθήνα 1996</w:t>
      </w:r>
    </w:p>
    <w:p>
      <w:pPr>
        <w:spacing w:before="0" w:after="0" w:line="240"/>
        <w:ind w:right="0" w:left="1440" w:firstLine="0"/>
        <w:jc w:val="left"/>
        <w:rPr>
          <w:rFonts w:ascii="Times New Roman" w:hAnsi="Times New Roman" w:cs="Times New Roman" w:eastAsia="Times New Roman"/>
          <w:i/>
          <w:color w:val="auto"/>
          <w:spacing w:val="0"/>
          <w:position w:val="0"/>
          <w:sz w:val="28"/>
          <w:shd w:fill="auto" w:val="clear"/>
        </w:rPr>
      </w:pPr>
    </w:p>
    <w:p>
      <w:pPr>
        <w:numPr>
          <w:ilvl w:val="0"/>
          <w:numId w:val="82"/>
        </w:numPr>
        <w:spacing w:before="0" w:after="0" w:line="240"/>
        <w:ind w:right="0" w:left="1440" w:hanging="36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Θεόδωρος Γ. Μαυρόπουλος,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Αισώπειοι Μύθοι</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εκδ. Ζήτρος, Αθήνα 2004</w:t>
      </w:r>
    </w:p>
    <w:p>
      <w:pPr>
        <w:spacing w:before="0" w:after="0" w:line="240"/>
        <w:ind w:right="0" w:left="1440" w:firstLine="0"/>
        <w:jc w:val="left"/>
        <w:rPr>
          <w:rFonts w:ascii="Times New Roman" w:hAnsi="Times New Roman" w:cs="Times New Roman" w:eastAsia="Times New Roman"/>
          <w:i/>
          <w:color w:val="auto"/>
          <w:spacing w:val="0"/>
          <w:position w:val="0"/>
          <w:sz w:val="28"/>
          <w:shd w:fill="auto" w:val="clear"/>
        </w:rPr>
      </w:pPr>
    </w:p>
    <w:p>
      <w:pPr>
        <w:numPr>
          <w:ilvl w:val="0"/>
          <w:numId w:val="84"/>
        </w:numPr>
        <w:spacing w:before="0" w:after="0" w:line="240"/>
        <w:ind w:right="0" w:left="1440" w:hanging="36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Κουλουμπή-Παπαπετροπούλου Κούλα,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Η τέχνη της αφήγησης</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εκδ. Πατάκη, Αθήνα 1997</w:t>
      </w:r>
    </w:p>
    <w:p>
      <w:pPr>
        <w:spacing w:before="0" w:after="0" w:line="240"/>
        <w:ind w:right="0" w:left="1440" w:firstLine="0"/>
        <w:jc w:val="left"/>
        <w:rPr>
          <w:rFonts w:ascii="Times New Roman" w:hAnsi="Times New Roman" w:cs="Times New Roman" w:eastAsia="Times New Roman"/>
          <w:i/>
          <w:color w:val="auto"/>
          <w:spacing w:val="0"/>
          <w:position w:val="0"/>
          <w:sz w:val="28"/>
          <w:shd w:fill="auto" w:val="clear"/>
        </w:rPr>
      </w:pPr>
    </w:p>
    <w:p>
      <w:pPr>
        <w:numPr>
          <w:ilvl w:val="0"/>
          <w:numId w:val="86"/>
        </w:numPr>
        <w:spacing w:before="0" w:after="0" w:line="240"/>
        <w:ind w:right="0" w:left="1440" w:hanging="36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Μαντάς Γ. Κωνσταντίνος,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Το παραμύθι-η παιδευτική αξία και η διδασκαλία του</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Πάτρα 1972</w:t>
      </w:r>
    </w:p>
    <w:p>
      <w:pPr>
        <w:spacing w:before="0" w:after="0" w:line="240"/>
        <w:ind w:right="0" w:left="1440" w:firstLine="0"/>
        <w:jc w:val="left"/>
        <w:rPr>
          <w:rFonts w:ascii="Times New Roman" w:hAnsi="Times New Roman" w:cs="Times New Roman" w:eastAsia="Times New Roman"/>
          <w:i/>
          <w:color w:val="auto"/>
          <w:spacing w:val="0"/>
          <w:position w:val="0"/>
          <w:sz w:val="28"/>
          <w:shd w:fill="auto" w:val="clear"/>
        </w:rPr>
      </w:pPr>
    </w:p>
    <w:p>
      <w:pPr>
        <w:numPr>
          <w:ilvl w:val="0"/>
          <w:numId w:val="88"/>
        </w:numPr>
        <w:spacing w:before="0" w:after="0" w:line="240"/>
        <w:ind w:right="0" w:left="1440" w:hanging="36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Σακελλαρίου Χάρης,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Το παραμύθι χτες και σήμερα-η ψυχοπαιδαγωγική και κοινωνική λειτουργία του</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εκδ. Πατάκη, Αθήνα 1995</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num w:numId="10">
    <w:abstractNumId w:val="156"/>
  </w:num>
  <w:num w:numId="20">
    <w:abstractNumId w:val="150"/>
  </w:num>
  <w:num w:numId="22">
    <w:abstractNumId w:val="144"/>
  </w:num>
  <w:num w:numId="25">
    <w:abstractNumId w:val="138"/>
  </w:num>
  <w:num w:numId="28">
    <w:abstractNumId w:val="132"/>
  </w:num>
  <w:num w:numId="32">
    <w:abstractNumId w:val="126"/>
  </w:num>
  <w:num w:numId="34">
    <w:abstractNumId w:val="120"/>
  </w:num>
  <w:num w:numId="36">
    <w:abstractNumId w:val="114"/>
  </w:num>
  <w:num w:numId="38">
    <w:abstractNumId w:val="108"/>
  </w:num>
  <w:num w:numId="40">
    <w:abstractNumId w:val="102"/>
  </w:num>
  <w:num w:numId="42">
    <w:abstractNumId w:val="96"/>
  </w:num>
  <w:num w:numId="44">
    <w:abstractNumId w:val="90"/>
  </w:num>
  <w:num w:numId="48">
    <w:abstractNumId w:val="84"/>
  </w:num>
  <w:num w:numId="51">
    <w:abstractNumId w:val="78"/>
  </w:num>
  <w:num w:numId="53">
    <w:abstractNumId w:val="72"/>
  </w:num>
  <w:num w:numId="57">
    <w:abstractNumId w:val="66"/>
  </w:num>
  <w:num w:numId="59">
    <w:abstractNumId w:val="60"/>
  </w:num>
  <w:num w:numId="62">
    <w:abstractNumId w:val="54"/>
  </w:num>
  <w:num w:numId="64">
    <w:abstractNumId w:val="48"/>
  </w:num>
  <w:num w:numId="67">
    <w:abstractNumId w:val="42"/>
  </w:num>
  <w:num w:numId="69">
    <w:abstractNumId w:val="36"/>
  </w:num>
  <w:num w:numId="72">
    <w:abstractNumId w:val="30"/>
  </w:num>
  <w:num w:numId="80">
    <w:abstractNumId w:val="24"/>
  </w:num>
  <w:num w:numId="82">
    <w:abstractNumId w:val="18"/>
  </w:num>
  <w:num w:numId="84">
    <w:abstractNumId w:val="12"/>
  </w:num>
  <w:num w:numId="86">
    <w:abstractNumId w:val="6"/>
  </w:num>
  <w:num w:numId="8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